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E3E" w14:textId="77777777" w:rsidR="009C32D6" w:rsidRDefault="009C32D6" w:rsidP="009C32D6">
      <w:pPr>
        <w:spacing w:line="276" w:lineRule="auto"/>
        <w:ind w:left="-142"/>
        <w:rPr>
          <w:b/>
          <w:bCs/>
        </w:rPr>
      </w:pPr>
      <w:r>
        <w:rPr>
          <w:b/>
          <w:bCs/>
        </w:rPr>
        <w:t>Wymagania edukacyjne z chemii</w:t>
      </w:r>
      <w:r w:rsidRPr="00377F33">
        <w:rPr>
          <w:b/>
          <w:bCs/>
        </w:rPr>
        <w:t xml:space="preserve"> na poszczególne oceny przygotowane na podstawie treści zawartych w podstawie programowej (załącznik nr 1. do rozporządzenia, Dz.U. z 2018 r., poz. 467), programie nauczania oraz w części 2. podręcznika dla liceum ogólnokształcącego i technikum </w:t>
      </w:r>
      <w:r w:rsidRPr="00377F33">
        <w:rPr>
          <w:b/>
          <w:bCs/>
          <w:i/>
        </w:rPr>
        <w:t>To jest chemia. Chemia organiczna</w:t>
      </w:r>
      <w:r w:rsidRPr="00377F33">
        <w:rPr>
          <w:b/>
          <w:bCs/>
        </w:rPr>
        <w:t>, zakres podstawowy</w:t>
      </w:r>
    </w:p>
    <w:p w14:paraId="06149A5E" w14:textId="463CFD12" w:rsidR="00AB773F" w:rsidRDefault="009C32D6" w:rsidP="009C32D6">
      <w:pPr>
        <w:spacing w:line="276" w:lineRule="auto"/>
        <w:ind w:left="-142"/>
        <w:jc w:val="center"/>
        <w:rPr>
          <w:b/>
          <w:bCs/>
        </w:rPr>
      </w:pPr>
      <w:r>
        <w:rPr>
          <w:b/>
          <w:bCs/>
        </w:rPr>
        <w:t>Klasa: 4p</w:t>
      </w:r>
      <w:r w:rsidR="00B06BF1">
        <w:rPr>
          <w:b/>
          <w:bCs/>
        </w:rPr>
        <w:t>i</w:t>
      </w:r>
      <w:r>
        <w:rPr>
          <w:b/>
          <w:bCs/>
        </w:rPr>
        <w:t>, 4pp Technikum</w:t>
      </w:r>
    </w:p>
    <w:p w14:paraId="50E22BCB" w14:textId="77777777" w:rsidR="00AB773F" w:rsidRDefault="00AB773F" w:rsidP="00AB773F">
      <w:pPr>
        <w:spacing w:line="276" w:lineRule="auto"/>
        <w:rPr>
          <w:b/>
          <w:bCs/>
        </w:rPr>
      </w:pPr>
    </w:p>
    <w:p w14:paraId="1B6A262E" w14:textId="1742398E" w:rsidR="00AB773F" w:rsidRPr="00AB773F" w:rsidRDefault="00512C63" w:rsidP="00AB773F">
      <w:pPr>
        <w:pStyle w:val="NormalnyWeb"/>
        <w:spacing w:before="0" w:beforeAutospacing="0" w:after="0" w:line="276" w:lineRule="auto"/>
        <w:ind w:left="-142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D160C0">
        <w:rPr>
          <w:b/>
          <w:color w:val="000000"/>
          <w:sz w:val="28"/>
          <w:szCs w:val="28"/>
        </w:rPr>
        <w:t>Kwasy karboksylowe, estry, aminy i amidy</w:t>
      </w:r>
    </w:p>
    <w:p w14:paraId="22BA58CF" w14:textId="77777777" w:rsidR="00AB773F" w:rsidRPr="003E0E4C" w:rsidRDefault="00AB773F" w:rsidP="00DB4A1F">
      <w:pPr>
        <w:pStyle w:val="NormalnyWeb"/>
        <w:spacing w:before="0" w:beforeAutospacing="0" w:after="0" w:line="276" w:lineRule="auto"/>
        <w:rPr>
          <w:b/>
          <w:bCs/>
          <w:sz w:val="28"/>
          <w:szCs w:val="28"/>
        </w:rPr>
      </w:pPr>
    </w:p>
    <w:tbl>
      <w:tblPr>
        <w:tblW w:w="1410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2841"/>
        <w:gridCol w:w="2681"/>
        <w:gridCol w:w="2817"/>
        <w:gridCol w:w="2831"/>
      </w:tblGrid>
      <w:tr w:rsidR="00AB773F" w:rsidRPr="003E0E4C" w14:paraId="052B0B1A" w14:textId="77777777" w:rsidTr="00082EFA">
        <w:trPr>
          <w:trHeight w:val="737"/>
        </w:trPr>
        <w:tc>
          <w:tcPr>
            <w:tcW w:w="2937" w:type="dxa"/>
            <w:shd w:val="clear" w:color="auto" w:fill="D9D9D9"/>
            <w:vAlign w:val="center"/>
          </w:tcPr>
          <w:p w14:paraId="3212EDCB" w14:textId="77777777" w:rsidR="00AB773F" w:rsidRPr="003E0E4C" w:rsidRDefault="00AB773F" w:rsidP="00AB773F">
            <w:pPr>
              <w:spacing w:line="259" w:lineRule="auto"/>
              <w:jc w:val="center"/>
              <w:rPr>
                <w:b/>
                <w:bCs/>
              </w:rPr>
            </w:pPr>
            <w:bookmarkStart w:id="0" w:name="_Hlk175161344"/>
            <w:r w:rsidRPr="003E0E4C">
              <w:rPr>
                <w:b/>
                <w:bCs/>
              </w:rPr>
              <w:t>Ocena dopuszczająca</w:t>
            </w:r>
          </w:p>
          <w:p w14:paraId="1B394D94" w14:textId="77777777" w:rsidR="00AB773F" w:rsidRPr="003E0E4C" w:rsidRDefault="00AB773F" w:rsidP="00AB773F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0061EF86" w14:textId="77777777" w:rsidR="00AB773F" w:rsidRPr="003E0E4C" w:rsidRDefault="00AB773F" w:rsidP="00AB773F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14:paraId="482EA977" w14:textId="77777777" w:rsidR="00AB773F" w:rsidRPr="003E0E4C" w:rsidRDefault="00AB773F" w:rsidP="00AB773F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2681" w:type="dxa"/>
            <w:shd w:val="clear" w:color="auto" w:fill="D9D9D9"/>
            <w:vAlign w:val="center"/>
          </w:tcPr>
          <w:p w14:paraId="41282681" w14:textId="77777777" w:rsidR="00AB773F" w:rsidRPr="003E0E4C" w:rsidRDefault="00AB773F" w:rsidP="00AB773F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14:paraId="3C59F6C9" w14:textId="77777777" w:rsidR="00AB773F" w:rsidRPr="003E0E4C" w:rsidRDefault="00AB773F" w:rsidP="00AB773F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2817" w:type="dxa"/>
            <w:shd w:val="clear" w:color="auto" w:fill="D9D9D9"/>
            <w:vAlign w:val="center"/>
          </w:tcPr>
          <w:p w14:paraId="74790683" w14:textId="77777777" w:rsidR="00AB773F" w:rsidRPr="003E0E4C" w:rsidRDefault="00AB773F" w:rsidP="00AB773F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14:paraId="6E65DDBF" w14:textId="61FBC78C" w:rsidR="00AB773F" w:rsidRPr="003E0E4C" w:rsidRDefault="00AB773F" w:rsidP="00AB773F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2831" w:type="dxa"/>
            <w:shd w:val="clear" w:color="auto" w:fill="D9D9D9"/>
            <w:vAlign w:val="center"/>
          </w:tcPr>
          <w:p w14:paraId="625D4147" w14:textId="5369F625" w:rsidR="00AB773F" w:rsidRPr="003E0E4C" w:rsidRDefault="00AB773F" w:rsidP="00AB773F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 xml:space="preserve">Ocena </w:t>
            </w:r>
            <w:r w:rsidR="00DB4A1F">
              <w:rPr>
                <w:b/>
                <w:bCs/>
              </w:rPr>
              <w:t>celująca</w:t>
            </w:r>
          </w:p>
          <w:p w14:paraId="2E9E2CD7" w14:textId="6CFE0C2D" w:rsidR="00AB773F" w:rsidRPr="003E0E4C" w:rsidRDefault="00AB773F" w:rsidP="00AB773F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</w:t>
            </w:r>
            <w:r w:rsidR="00DB4A1F">
              <w:rPr>
                <w:b/>
                <w:bCs/>
              </w:rPr>
              <w:t>+5</w:t>
            </w:r>
            <w:r w:rsidRPr="003E0E4C">
              <w:rPr>
                <w:b/>
                <w:bCs/>
              </w:rPr>
              <w:t>]</w:t>
            </w:r>
          </w:p>
        </w:tc>
      </w:tr>
      <w:bookmarkEnd w:id="0"/>
      <w:tr w:rsidR="00DB4A1F" w:rsidRPr="003E0E4C" w14:paraId="73540EAF" w14:textId="77777777" w:rsidTr="00AB773F">
        <w:trPr>
          <w:trHeight w:val="282"/>
        </w:trPr>
        <w:tc>
          <w:tcPr>
            <w:tcW w:w="2937" w:type="dxa"/>
          </w:tcPr>
          <w:p w14:paraId="5F559380" w14:textId="77777777" w:rsidR="00DB4A1F" w:rsidRPr="0016068F" w:rsidRDefault="00DB4A1F" w:rsidP="00DB4A1F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t>Uczeń:</w:t>
            </w:r>
          </w:p>
          <w:p w14:paraId="71087209" w14:textId="25298557" w:rsidR="00DB4A1F" w:rsidRDefault="00DB4A1F" w:rsidP="00B06BF1">
            <w:pPr>
              <w:widowControl w:val="0"/>
              <w:spacing w:line="259" w:lineRule="auto"/>
              <w:rPr>
                <w:i/>
                <w:iCs/>
              </w:rPr>
            </w:pPr>
            <w:r w:rsidRPr="00C6170D">
              <w:t xml:space="preserve">wyjaśnia pojęcia: </w:t>
            </w:r>
            <w:r w:rsidRPr="00C6170D">
              <w:rPr>
                <w:i/>
                <w:iCs/>
              </w:rPr>
              <w:t>kwasy karboksylowe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grupa karboksylowa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niższe</w:t>
            </w:r>
            <w:r>
              <w:rPr>
                <w:i/>
                <w:iCs/>
              </w:rPr>
              <w:t xml:space="preserve"> </w:t>
            </w:r>
            <w:r w:rsidR="004F1338">
              <w:rPr>
                <w:i/>
                <w:iCs/>
              </w:rPr>
              <w:br/>
            </w:r>
            <w:r w:rsidRPr="002A05ED">
              <w:rPr>
                <w:iCs/>
              </w:rPr>
              <w:t>i</w:t>
            </w:r>
            <w:r w:rsidRPr="00C6170D">
              <w:rPr>
                <w:i/>
                <w:iCs/>
              </w:rPr>
              <w:t xml:space="preserve"> wyższe kwasy karboksylowe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kwasy tłuszczowe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mydła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estry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reakcja kondensacji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reakcja estryfikacji</w:t>
            </w:r>
            <w:r w:rsidRPr="002A05E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C6170D">
              <w:rPr>
                <w:i/>
                <w:iCs/>
              </w:rPr>
              <w:t>reakcja hydrolizy estrów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zmydlanie tłuszczów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napięcie powierzchniowe cieczy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twardość wody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aminy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amidy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poliamidy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nikotynizm</w:t>
            </w:r>
          </w:p>
          <w:p w14:paraId="2FF547BD" w14:textId="77777777" w:rsidR="00B06BF1" w:rsidRPr="00C6170D" w:rsidRDefault="00B06BF1" w:rsidP="00B06BF1">
            <w:pPr>
              <w:widowControl w:val="0"/>
              <w:spacing w:line="259" w:lineRule="auto"/>
            </w:pPr>
          </w:p>
          <w:p w14:paraId="6C0BA99F" w14:textId="44ED11E7" w:rsidR="00DB4A1F" w:rsidRPr="00C6170D" w:rsidRDefault="00DB4A1F" w:rsidP="00B06BF1">
            <w:pPr>
              <w:widowControl w:val="0"/>
              <w:spacing w:line="259" w:lineRule="auto"/>
            </w:pPr>
            <w:r w:rsidRPr="00C6170D">
              <w:t>zapisuje wzory kwas</w:t>
            </w:r>
            <w:r>
              <w:t>ów</w:t>
            </w:r>
            <w:r w:rsidRPr="00C6170D">
              <w:t xml:space="preserve"> mrówkowego </w:t>
            </w:r>
            <w:r w:rsidR="004F1338">
              <w:br/>
            </w:r>
            <w:r w:rsidRPr="00C6170D">
              <w:t xml:space="preserve">i octowego, podaje ich nazwy systematyczne, </w:t>
            </w:r>
            <w:r>
              <w:lastRenderedPageBreak/>
              <w:t xml:space="preserve">omawia </w:t>
            </w:r>
            <w:r w:rsidRPr="00C6170D">
              <w:t>właściwości i zastosowania</w:t>
            </w:r>
          </w:p>
          <w:p w14:paraId="47302E20" w14:textId="77777777" w:rsidR="00B06BF1" w:rsidRDefault="00B06BF1" w:rsidP="00B06BF1">
            <w:pPr>
              <w:widowControl w:val="0"/>
              <w:suppressAutoHyphens/>
              <w:spacing w:line="259" w:lineRule="auto"/>
            </w:pPr>
          </w:p>
          <w:p w14:paraId="16771766" w14:textId="6FCDD9FA" w:rsidR="00DB4A1F" w:rsidRPr="00C6170D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>omawia występowanie i</w:t>
            </w:r>
            <w:r>
              <w:t> </w:t>
            </w:r>
            <w:r w:rsidRPr="00C6170D">
              <w:t>zastosowania</w:t>
            </w:r>
            <w:r>
              <w:t xml:space="preserve"> </w:t>
            </w:r>
            <w:r w:rsidRPr="00C6170D">
              <w:t>kwasów</w:t>
            </w:r>
            <w:r>
              <w:t xml:space="preserve"> </w:t>
            </w:r>
            <w:r w:rsidRPr="00C6170D">
              <w:t>karboksylowych</w:t>
            </w:r>
          </w:p>
          <w:p w14:paraId="71C9676A" w14:textId="77777777" w:rsidR="00DB4A1F" w:rsidRPr="00C6170D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>omawia właściwości kwasów karboksylowych</w:t>
            </w:r>
          </w:p>
          <w:p w14:paraId="599BA135" w14:textId="77777777" w:rsidR="00B06BF1" w:rsidRDefault="00B06BF1" w:rsidP="00B06BF1">
            <w:pPr>
              <w:widowControl w:val="0"/>
              <w:suppressAutoHyphens/>
              <w:spacing w:line="259" w:lineRule="auto"/>
            </w:pPr>
          </w:p>
          <w:p w14:paraId="569132A9" w14:textId="1E666774" w:rsidR="00DB4A1F" w:rsidRPr="00C6170D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>podaje przykład kwasu tłuszczowego</w:t>
            </w:r>
          </w:p>
          <w:p w14:paraId="6C691D5D" w14:textId="77777777" w:rsidR="00B06BF1" w:rsidRDefault="00B06BF1" w:rsidP="00B06BF1">
            <w:pPr>
              <w:widowControl w:val="0"/>
              <w:suppressAutoHyphens/>
              <w:spacing w:line="259" w:lineRule="auto"/>
            </w:pPr>
          </w:p>
          <w:p w14:paraId="1B515FA1" w14:textId="428466D0" w:rsidR="00DB4A1F" w:rsidRPr="00C6170D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>omawia występowanie i</w:t>
            </w:r>
            <w:r>
              <w:t> </w:t>
            </w:r>
            <w:r w:rsidRPr="00C6170D">
              <w:t>zastosowania wyższych kwasów karboksylowych</w:t>
            </w:r>
          </w:p>
          <w:p w14:paraId="4F15D747" w14:textId="77777777" w:rsidR="00B06BF1" w:rsidRDefault="00B06BF1" w:rsidP="00B06BF1">
            <w:pPr>
              <w:widowControl w:val="0"/>
              <w:tabs>
                <w:tab w:val="left" w:pos="426"/>
              </w:tabs>
              <w:suppressAutoHyphens/>
              <w:spacing w:line="259" w:lineRule="auto"/>
            </w:pPr>
          </w:p>
          <w:p w14:paraId="1BCE5BFD" w14:textId="179876E4" w:rsidR="00DB4A1F" w:rsidRPr="00C6170D" w:rsidRDefault="00DB4A1F" w:rsidP="00B06BF1">
            <w:pPr>
              <w:widowControl w:val="0"/>
              <w:tabs>
                <w:tab w:val="left" w:pos="426"/>
              </w:tabs>
              <w:suppressAutoHyphens/>
              <w:spacing w:line="259" w:lineRule="auto"/>
            </w:pPr>
            <w:r>
              <w:t>wyjaśnia</w:t>
            </w:r>
            <w:r w:rsidRPr="00C6170D">
              <w:t>, co to są mydła</w:t>
            </w:r>
            <w:r>
              <w:t>; opisuje</w:t>
            </w:r>
            <w:r w:rsidRPr="00C6170D">
              <w:t xml:space="preserve"> sposób ich otrzymywania</w:t>
            </w:r>
          </w:p>
          <w:p w14:paraId="1121E4C2" w14:textId="77777777" w:rsidR="00B06BF1" w:rsidRDefault="00B06BF1" w:rsidP="00B06BF1">
            <w:pPr>
              <w:widowControl w:val="0"/>
              <w:tabs>
                <w:tab w:val="left" w:pos="426"/>
              </w:tabs>
              <w:suppressAutoHyphens/>
              <w:spacing w:line="259" w:lineRule="auto"/>
            </w:pPr>
          </w:p>
          <w:p w14:paraId="56ABAABD" w14:textId="5C51A21E" w:rsidR="00DB4A1F" w:rsidRPr="00C6170D" w:rsidRDefault="00DB4A1F" w:rsidP="00B06BF1">
            <w:pPr>
              <w:widowControl w:val="0"/>
              <w:tabs>
                <w:tab w:val="left" w:pos="426"/>
              </w:tabs>
              <w:suppressAutoHyphens/>
              <w:spacing w:line="259" w:lineRule="auto"/>
            </w:pPr>
            <w:r w:rsidRPr="00C6170D">
              <w:t>omawia budowę cząsteczek estrów i wskazuje grupę funkcyjną</w:t>
            </w:r>
          </w:p>
          <w:p w14:paraId="2596A789" w14:textId="77777777" w:rsidR="00B06BF1" w:rsidRDefault="00B06BF1" w:rsidP="00B06BF1">
            <w:pPr>
              <w:widowControl w:val="0"/>
              <w:tabs>
                <w:tab w:val="left" w:pos="426"/>
              </w:tabs>
              <w:suppressAutoHyphens/>
              <w:spacing w:line="259" w:lineRule="auto"/>
            </w:pPr>
          </w:p>
          <w:p w14:paraId="12C1E67C" w14:textId="42C54937" w:rsidR="00DB4A1F" w:rsidRPr="00C6170D" w:rsidRDefault="00DB4A1F" w:rsidP="00B06BF1">
            <w:pPr>
              <w:widowControl w:val="0"/>
              <w:tabs>
                <w:tab w:val="left" w:pos="426"/>
              </w:tabs>
              <w:suppressAutoHyphens/>
              <w:spacing w:line="259" w:lineRule="auto"/>
            </w:pPr>
            <w:r w:rsidRPr="00C6170D">
              <w:t>opisuje właściwości estrów</w:t>
            </w:r>
          </w:p>
          <w:p w14:paraId="3EDFDE1F" w14:textId="77777777" w:rsidR="00B06BF1" w:rsidRDefault="00B06BF1" w:rsidP="00B06BF1">
            <w:pPr>
              <w:widowControl w:val="0"/>
              <w:spacing w:line="259" w:lineRule="auto"/>
            </w:pPr>
          </w:p>
          <w:p w14:paraId="33B3E403" w14:textId="1FA60378" w:rsidR="00DB4A1F" w:rsidRPr="00C6170D" w:rsidRDefault="00DB4A1F" w:rsidP="00B06BF1">
            <w:pPr>
              <w:widowControl w:val="0"/>
              <w:spacing w:line="259" w:lineRule="auto"/>
            </w:pPr>
            <w:r w:rsidRPr="00C6170D">
              <w:t>omawia występowanie i</w:t>
            </w:r>
            <w:r>
              <w:t> </w:t>
            </w:r>
            <w:r w:rsidRPr="00C6170D">
              <w:t>zastosowania estrów</w:t>
            </w:r>
          </w:p>
          <w:p w14:paraId="507B21E9" w14:textId="77777777" w:rsidR="00B06BF1" w:rsidRDefault="00B06BF1" w:rsidP="00B06BF1">
            <w:pPr>
              <w:widowControl w:val="0"/>
              <w:spacing w:line="259" w:lineRule="auto"/>
            </w:pPr>
          </w:p>
          <w:p w14:paraId="1A12CF34" w14:textId="77777777" w:rsidR="00B06BF1" w:rsidRDefault="00DB4A1F" w:rsidP="00B06BF1">
            <w:pPr>
              <w:widowControl w:val="0"/>
              <w:spacing w:line="259" w:lineRule="auto"/>
            </w:pPr>
            <w:r w:rsidRPr="00C6170D">
              <w:t xml:space="preserve">omawia budowę tłuszczów </w:t>
            </w:r>
            <w:r w:rsidRPr="00C6170D">
              <w:lastRenderedPageBreak/>
              <w:t>jako estrów glicerolu i</w:t>
            </w:r>
            <w:r>
              <w:t> </w:t>
            </w:r>
            <w:r w:rsidRPr="00C6170D">
              <w:t>wyższych kwasów karboksylowych</w:t>
            </w:r>
          </w:p>
          <w:p w14:paraId="47DE2012" w14:textId="77777777" w:rsidR="00B06BF1" w:rsidRDefault="00B06BF1" w:rsidP="00B06BF1">
            <w:pPr>
              <w:widowControl w:val="0"/>
              <w:spacing w:line="259" w:lineRule="auto"/>
            </w:pPr>
          </w:p>
          <w:p w14:paraId="68E55E67" w14:textId="5EA3AAD9" w:rsidR="00DB4A1F" w:rsidRPr="00C6170D" w:rsidRDefault="00B06BF1" w:rsidP="00B06BF1">
            <w:pPr>
              <w:widowControl w:val="0"/>
              <w:spacing w:line="259" w:lineRule="auto"/>
            </w:pPr>
            <w:r>
              <w:t>d</w:t>
            </w:r>
            <w:r w:rsidR="00DB4A1F" w:rsidRPr="00C6170D">
              <w:t>zieli tłuszcze ze względu na pochodzenie i stan skupienia</w:t>
            </w:r>
          </w:p>
          <w:p w14:paraId="0B7BE0CD" w14:textId="77777777" w:rsidR="00B06BF1" w:rsidRDefault="00B06BF1" w:rsidP="00B06BF1">
            <w:pPr>
              <w:widowControl w:val="0"/>
              <w:spacing w:line="259" w:lineRule="auto"/>
            </w:pPr>
          </w:p>
          <w:p w14:paraId="426380B7" w14:textId="2F813931" w:rsidR="00DB4A1F" w:rsidRPr="00C6170D" w:rsidRDefault="00DB4A1F" w:rsidP="00B06BF1">
            <w:pPr>
              <w:widowControl w:val="0"/>
              <w:spacing w:line="259" w:lineRule="auto"/>
            </w:pPr>
            <w:r w:rsidRPr="00C6170D">
              <w:t>omawia występowanie i</w:t>
            </w:r>
            <w:r>
              <w:t> </w:t>
            </w:r>
            <w:r w:rsidRPr="00C6170D">
              <w:t>zastosowania tłuszczów</w:t>
            </w:r>
          </w:p>
          <w:p w14:paraId="024B742C" w14:textId="77777777" w:rsidR="00B06BF1" w:rsidRDefault="00B06BF1" w:rsidP="00B06BF1">
            <w:pPr>
              <w:widowControl w:val="0"/>
              <w:spacing w:line="259" w:lineRule="auto"/>
            </w:pPr>
          </w:p>
          <w:p w14:paraId="7E4DCA83" w14:textId="23B46CFD" w:rsidR="00DB4A1F" w:rsidRPr="00C6170D" w:rsidRDefault="00DB4A1F" w:rsidP="00B06BF1">
            <w:pPr>
              <w:widowControl w:val="0"/>
              <w:spacing w:line="259" w:lineRule="auto"/>
            </w:pPr>
            <w:r w:rsidRPr="00C6170D">
              <w:t>omawia procesy jełczenia tłuszczów i fermentacji masłowej</w:t>
            </w:r>
          </w:p>
          <w:p w14:paraId="54C09F22" w14:textId="77777777" w:rsidR="00B06BF1" w:rsidRDefault="00B06BF1" w:rsidP="00B06BF1">
            <w:pPr>
              <w:pStyle w:val="Zawartotabeli"/>
              <w:spacing w:line="259" w:lineRule="auto"/>
              <w:textAlignment w:val="auto"/>
              <w:rPr>
                <w:rFonts w:cs="Times New Roman"/>
                <w:lang w:val="pl-PL"/>
              </w:rPr>
            </w:pPr>
          </w:p>
          <w:p w14:paraId="095F0239" w14:textId="5BC5F7CF" w:rsidR="00DB4A1F" w:rsidRPr="00C6170D" w:rsidRDefault="00DB4A1F" w:rsidP="00B06BF1">
            <w:pPr>
              <w:pStyle w:val="Zawartotabeli"/>
              <w:spacing w:line="259" w:lineRule="auto"/>
              <w:textAlignment w:val="auto"/>
            </w:pPr>
            <w:r w:rsidRPr="00C6170D">
              <w:rPr>
                <w:rFonts w:cs="Times New Roman"/>
                <w:lang w:val="pl-PL"/>
              </w:rPr>
              <w:t xml:space="preserve">omawia podział substancji powierzchniowo czynnych, podaje </w:t>
            </w:r>
            <w:r>
              <w:rPr>
                <w:rFonts w:cs="Times New Roman"/>
                <w:lang w:val="pl-PL"/>
              </w:rPr>
              <w:t xml:space="preserve">ich </w:t>
            </w:r>
            <w:r w:rsidRPr="00C6170D">
              <w:rPr>
                <w:rFonts w:cs="Times New Roman"/>
                <w:lang w:val="pl-PL"/>
              </w:rPr>
              <w:t>przykłady</w:t>
            </w:r>
          </w:p>
          <w:p w14:paraId="7CF10149" w14:textId="77777777" w:rsidR="00B06BF1" w:rsidRDefault="00B06BF1" w:rsidP="00B06BF1">
            <w:pPr>
              <w:pStyle w:val="Zawartotabeli"/>
              <w:spacing w:line="259" w:lineRule="auto"/>
              <w:textAlignment w:val="auto"/>
              <w:rPr>
                <w:rFonts w:cs="Times New Roman"/>
                <w:lang w:val="pl-PL"/>
              </w:rPr>
            </w:pPr>
          </w:p>
          <w:p w14:paraId="1CE4F749" w14:textId="7CA5BA82" w:rsidR="00DB4A1F" w:rsidRPr="00C6170D" w:rsidRDefault="00DB4A1F" w:rsidP="00B06BF1">
            <w:pPr>
              <w:pStyle w:val="Zawartotabeli"/>
              <w:spacing w:line="259" w:lineRule="auto"/>
              <w:textAlignment w:val="auto"/>
            </w:pPr>
            <w:r w:rsidRPr="00C6170D">
              <w:rPr>
                <w:rFonts w:cs="Times New Roman"/>
                <w:lang w:val="pl-PL"/>
              </w:rPr>
              <w:t>opisuje zachowanie mydła w</w:t>
            </w:r>
            <w:r>
              <w:rPr>
                <w:rFonts w:cs="Times New Roman"/>
                <w:lang w:val="pl-PL"/>
              </w:rPr>
              <w:t> </w:t>
            </w:r>
            <w:r w:rsidRPr="00C6170D">
              <w:rPr>
                <w:rFonts w:cs="Times New Roman"/>
                <w:lang w:val="pl-PL"/>
              </w:rPr>
              <w:t>wodzie twardej</w:t>
            </w:r>
          </w:p>
          <w:p w14:paraId="48882BE6" w14:textId="77777777" w:rsidR="00B06BF1" w:rsidRDefault="00B06BF1" w:rsidP="00B06BF1">
            <w:pPr>
              <w:pStyle w:val="Zawartotabeli"/>
              <w:spacing w:line="259" w:lineRule="auto"/>
              <w:textAlignment w:val="auto"/>
              <w:rPr>
                <w:rFonts w:cs="Times New Roman"/>
                <w:lang w:val="pl-PL"/>
              </w:rPr>
            </w:pPr>
          </w:p>
          <w:p w14:paraId="16EF764D" w14:textId="44CB5BA9" w:rsidR="00DB4A1F" w:rsidRPr="00C6170D" w:rsidRDefault="00DB4A1F" w:rsidP="00B06BF1">
            <w:pPr>
              <w:pStyle w:val="Zawartotabeli"/>
              <w:spacing w:line="259" w:lineRule="auto"/>
              <w:textAlignment w:val="auto"/>
            </w:pPr>
            <w:r w:rsidRPr="00C6170D">
              <w:rPr>
                <w:rFonts w:cs="Times New Roman"/>
                <w:lang w:val="pl-PL"/>
              </w:rPr>
              <w:t>podaje przykłady emulsji i</w:t>
            </w:r>
            <w:r>
              <w:rPr>
                <w:rFonts w:cs="Times New Roman"/>
                <w:lang w:val="pl-PL"/>
              </w:rPr>
              <w:t> </w:t>
            </w:r>
            <w:r w:rsidRPr="00C6170D">
              <w:rPr>
                <w:rFonts w:cs="Times New Roman"/>
                <w:lang w:val="pl-PL"/>
              </w:rPr>
              <w:t>ich zastosowania</w:t>
            </w:r>
          </w:p>
          <w:p w14:paraId="1211F7D2" w14:textId="77777777" w:rsidR="00B06BF1" w:rsidRDefault="00B06BF1" w:rsidP="00B06BF1">
            <w:pPr>
              <w:pStyle w:val="Zawartotabeli"/>
              <w:spacing w:line="259" w:lineRule="auto"/>
              <w:textAlignment w:val="auto"/>
              <w:rPr>
                <w:rFonts w:cs="Times New Roman"/>
                <w:lang w:val="pl-PL"/>
              </w:rPr>
            </w:pPr>
          </w:p>
          <w:p w14:paraId="7B9A2616" w14:textId="2B08F7AA" w:rsidR="00DB4A1F" w:rsidRPr="00C6170D" w:rsidRDefault="00DB4A1F" w:rsidP="00B06BF1">
            <w:pPr>
              <w:pStyle w:val="Zawartotabeli"/>
              <w:spacing w:line="259" w:lineRule="auto"/>
              <w:textAlignment w:val="auto"/>
            </w:pPr>
            <w:r w:rsidRPr="00C6170D">
              <w:rPr>
                <w:rFonts w:cs="Times New Roman"/>
                <w:lang w:val="pl-PL"/>
              </w:rPr>
              <w:t>opisuje wpływ niektórych środków czystości na stan środowiska przyrodniczego</w:t>
            </w:r>
          </w:p>
          <w:p w14:paraId="7DC7624D" w14:textId="77777777" w:rsidR="00B06BF1" w:rsidRDefault="00B06BF1" w:rsidP="00B06BF1">
            <w:pPr>
              <w:pStyle w:val="Zawartotabeli"/>
              <w:spacing w:line="259" w:lineRule="auto"/>
              <w:textAlignment w:val="auto"/>
              <w:rPr>
                <w:rFonts w:cs="Times New Roman"/>
                <w:lang w:val="pl-PL"/>
              </w:rPr>
            </w:pPr>
          </w:p>
          <w:p w14:paraId="277A0576" w14:textId="77777777" w:rsidR="00B06BF1" w:rsidRDefault="00B06BF1" w:rsidP="00B06BF1">
            <w:pPr>
              <w:pStyle w:val="Zawartotabeli"/>
              <w:spacing w:line="259" w:lineRule="auto"/>
              <w:textAlignment w:val="auto"/>
              <w:rPr>
                <w:rFonts w:cs="Times New Roman"/>
                <w:lang w:val="pl-PL"/>
              </w:rPr>
            </w:pPr>
          </w:p>
          <w:p w14:paraId="63B40A15" w14:textId="651310D7" w:rsidR="00DB4A1F" w:rsidRPr="00C6170D" w:rsidRDefault="00DB4A1F" w:rsidP="00B06BF1">
            <w:pPr>
              <w:pStyle w:val="Zawartotabeli"/>
              <w:spacing w:line="259" w:lineRule="auto"/>
              <w:textAlignment w:val="auto"/>
            </w:pPr>
            <w:r w:rsidRPr="00C6170D">
              <w:rPr>
                <w:rFonts w:cs="Times New Roman"/>
                <w:lang w:val="pl-PL"/>
              </w:rPr>
              <w:lastRenderedPageBreak/>
              <w:t>omawia występowanie i</w:t>
            </w:r>
            <w:r>
              <w:rPr>
                <w:rFonts w:cs="Times New Roman"/>
                <w:lang w:val="pl-PL"/>
              </w:rPr>
              <w:t> </w:t>
            </w:r>
            <w:r w:rsidRPr="00C6170D">
              <w:rPr>
                <w:rFonts w:cs="Times New Roman"/>
                <w:lang w:val="pl-PL"/>
              </w:rPr>
              <w:t>zastosowania amin</w:t>
            </w:r>
          </w:p>
          <w:p w14:paraId="61625811" w14:textId="77777777" w:rsidR="00B06BF1" w:rsidRDefault="00B06BF1" w:rsidP="00B06BF1">
            <w:pPr>
              <w:pStyle w:val="NormalnyWeb"/>
              <w:spacing w:before="0" w:beforeAutospacing="0" w:after="0" w:line="259" w:lineRule="auto"/>
            </w:pPr>
          </w:p>
          <w:p w14:paraId="0CF3BDA5" w14:textId="52D21AFE" w:rsidR="00DB4A1F" w:rsidRPr="000E133B" w:rsidRDefault="00DB4A1F" w:rsidP="00B06BF1">
            <w:pPr>
              <w:pStyle w:val="NormalnyWeb"/>
              <w:spacing w:before="0" w:beforeAutospacing="0" w:after="0" w:line="259" w:lineRule="auto"/>
            </w:pPr>
            <w:r w:rsidRPr="00C6170D">
              <w:t>opisuje wpływ nikotyny i</w:t>
            </w:r>
            <w:r>
              <w:t> </w:t>
            </w:r>
            <w:r w:rsidRPr="00C6170D">
              <w:t>kofeiny na organizm człowieka</w:t>
            </w:r>
          </w:p>
        </w:tc>
        <w:tc>
          <w:tcPr>
            <w:tcW w:w="2841" w:type="dxa"/>
          </w:tcPr>
          <w:p w14:paraId="7DBF19A3" w14:textId="77777777" w:rsidR="00DB4A1F" w:rsidRPr="0016068F" w:rsidRDefault="00DB4A1F" w:rsidP="00DB4A1F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lastRenderedPageBreak/>
              <w:t>Uczeń:</w:t>
            </w:r>
          </w:p>
          <w:p w14:paraId="274772FC" w14:textId="77777777" w:rsidR="00DB4A1F" w:rsidRPr="00C6170D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>podaje wzór ogólny kwasów karboksylowych</w:t>
            </w:r>
          </w:p>
          <w:p w14:paraId="71D8F28B" w14:textId="77777777" w:rsidR="00B06BF1" w:rsidRDefault="00B06BF1" w:rsidP="00B06BF1">
            <w:pPr>
              <w:widowControl w:val="0"/>
              <w:suppressAutoHyphens/>
              <w:spacing w:line="259" w:lineRule="auto"/>
            </w:pPr>
          </w:p>
          <w:p w14:paraId="7B12EF41" w14:textId="14D95D32" w:rsidR="00DB4A1F" w:rsidRPr="00C6170D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>zapisuje wzory</w:t>
            </w:r>
            <w:r>
              <w:t xml:space="preserve"> i</w:t>
            </w:r>
            <w:r w:rsidRPr="00C6170D">
              <w:t xml:space="preserve"> podaje nazwy kwasów szeregu homologicznego kwasów karboksylowych</w:t>
            </w:r>
          </w:p>
          <w:p w14:paraId="18E3BF9A" w14:textId="77777777" w:rsidR="00B06BF1" w:rsidRDefault="00B06BF1" w:rsidP="00B06BF1">
            <w:pPr>
              <w:widowControl w:val="0"/>
              <w:suppressAutoHyphens/>
              <w:spacing w:line="259" w:lineRule="auto"/>
            </w:pPr>
          </w:p>
          <w:p w14:paraId="20719C48" w14:textId="2ADDC538" w:rsidR="00DB4A1F" w:rsidRPr="00C6170D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>omawia metody otrzymywania kwasów karboksylowych</w:t>
            </w:r>
          </w:p>
          <w:p w14:paraId="7682E284" w14:textId="77777777" w:rsidR="00B06BF1" w:rsidRDefault="00B06BF1" w:rsidP="00B06BF1">
            <w:pPr>
              <w:widowControl w:val="0"/>
              <w:suppressAutoHyphens/>
              <w:spacing w:line="259" w:lineRule="auto"/>
            </w:pPr>
          </w:p>
          <w:p w14:paraId="41853FD0" w14:textId="743A2AA5" w:rsidR="00DB4A1F" w:rsidRPr="00C6170D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>opisuje przebieg fermentacji octowej</w:t>
            </w:r>
          </w:p>
          <w:p w14:paraId="1D604044" w14:textId="77777777" w:rsidR="00B06BF1" w:rsidRDefault="00B06BF1" w:rsidP="00B06BF1">
            <w:pPr>
              <w:widowControl w:val="0"/>
              <w:suppressAutoHyphens/>
              <w:spacing w:line="259" w:lineRule="auto"/>
            </w:pPr>
          </w:p>
          <w:p w14:paraId="2FEDD73F" w14:textId="1638D56C" w:rsidR="00DB4A1F" w:rsidRPr="00C6170D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>podaje właściwości kwasów karboksylowych</w:t>
            </w:r>
          </w:p>
          <w:p w14:paraId="3A8A0DCD" w14:textId="77777777" w:rsidR="00B06BF1" w:rsidRDefault="00B06BF1" w:rsidP="00B06BF1">
            <w:pPr>
              <w:widowControl w:val="0"/>
              <w:suppressAutoHyphens/>
              <w:spacing w:line="259" w:lineRule="auto"/>
            </w:pPr>
          </w:p>
          <w:p w14:paraId="05E885F8" w14:textId="77777777" w:rsidR="005B5DD9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 xml:space="preserve">opisuje reakcje kwasów </w:t>
            </w:r>
            <w:r w:rsidRPr="00C6170D">
              <w:lastRenderedPageBreak/>
              <w:t>karboksylowych</w:t>
            </w:r>
            <w:r>
              <w:t xml:space="preserve"> </w:t>
            </w:r>
            <w:r w:rsidR="004F1338">
              <w:br/>
            </w:r>
            <w:r w:rsidRPr="00C6170D">
              <w:t>z</w:t>
            </w:r>
            <w:r w:rsidR="005B5DD9">
              <w:t xml:space="preserve"> </w:t>
            </w:r>
            <w:r w:rsidRPr="00C6170D">
              <w:t>metalami,</w:t>
            </w:r>
          </w:p>
          <w:p w14:paraId="526746B4" w14:textId="1C550D36" w:rsidR="00DB4A1F" w:rsidRPr="00C6170D" w:rsidRDefault="00DB4A1F" w:rsidP="00B06BF1">
            <w:pPr>
              <w:widowControl w:val="0"/>
              <w:suppressAutoHyphens/>
              <w:spacing w:line="259" w:lineRule="auto"/>
            </w:pPr>
            <w:r w:rsidRPr="00C6170D">
              <w:t xml:space="preserve">wodorotlenkami </w:t>
            </w:r>
            <w:r w:rsidR="004F1338">
              <w:br/>
            </w:r>
            <w:r w:rsidRPr="00C6170D">
              <w:t xml:space="preserve">i solami kwasów </w:t>
            </w:r>
            <w:r w:rsidR="004F1338">
              <w:br/>
            </w:r>
            <w:r w:rsidRPr="00C6170D">
              <w:t>o m</w:t>
            </w:r>
            <w:r>
              <w:t>ałej</w:t>
            </w:r>
            <w:r w:rsidRPr="00C6170D">
              <w:t xml:space="preserve"> mocy</w:t>
            </w:r>
          </w:p>
          <w:p w14:paraId="6DB252FB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5F1057C8" w14:textId="44683B28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podaje nazwy soli kwasów karboksylowych</w:t>
            </w:r>
          </w:p>
          <w:p w14:paraId="7502D697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11047F2E" w14:textId="6D266523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 xml:space="preserve">zapisuje wzory czterech pierwszych kwasów karboksylowych </w:t>
            </w:r>
            <w:r w:rsidR="004F1338">
              <w:br/>
            </w:r>
            <w:r w:rsidRPr="00C6170D">
              <w:t>w szeregu homologicznym</w:t>
            </w:r>
            <w:r>
              <w:t xml:space="preserve">; </w:t>
            </w:r>
            <w:r w:rsidRPr="00C6170D">
              <w:t>podaje ich nazwy systematyczne</w:t>
            </w:r>
          </w:p>
          <w:p w14:paraId="5EA37C49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748FD449" w14:textId="08EF47D5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opisuje izomery kwasów karboksylowych</w:t>
            </w:r>
          </w:p>
          <w:p w14:paraId="025819EE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4CCFE6C9" w14:textId="40E3E86B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 xml:space="preserve">bada właściwości kwasów mrówkowego </w:t>
            </w:r>
            <w:r w:rsidR="004F1338">
              <w:br/>
            </w:r>
            <w:r w:rsidRPr="00C6170D">
              <w:t>i octowego (odczyn, palność, reakcje z</w:t>
            </w:r>
            <w:r>
              <w:t> </w:t>
            </w:r>
            <w:r w:rsidRPr="00C6170D">
              <w:t>metalami, tlenkami metali i</w:t>
            </w:r>
            <w:r>
              <w:t> </w:t>
            </w:r>
            <w:r w:rsidRPr="00C6170D">
              <w:t>zasadami</w:t>
            </w:r>
            <w:r>
              <w:t>)</w:t>
            </w:r>
          </w:p>
          <w:p w14:paraId="32C3CC44" w14:textId="77777777" w:rsidR="005B5DD9" w:rsidRDefault="005B5DD9" w:rsidP="005B5DD9">
            <w:pPr>
              <w:widowControl w:val="0"/>
              <w:spacing w:line="259" w:lineRule="auto"/>
            </w:pPr>
          </w:p>
          <w:p w14:paraId="5ED58702" w14:textId="08E776C3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 xml:space="preserve">zapisuje wzory trzech kwasów tłuszczowych, podaje ich nazwy i wyjaśnia, dlaczego </w:t>
            </w:r>
            <w:r w:rsidRPr="00C6170D">
              <w:lastRenderedPageBreak/>
              <w:t>zalicza</w:t>
            </w:r>
            <w:r>
              <w:t xml:space="preserve"> się je</w:t>
            </w:r>
            <w:r w:rsidRPr="00C6170D">
              <w:t xml:space="preserve"> do wyższych kwasów karboksylowych</w:t>
            </w:r>
          </w:p>
          <w:p w14:paraId="7BF410F3" w14:textId="77777777" w:rsidR="005B5DD9" w:rsidRDefault="005B5DD9" w:rsidP="005B5DD9">
            <w:pPr>
              <w:widowControl w:val="0"/>
              <w:spacing w:line="259" w:lineRule="auto"/>
            </w:pPr>
          </w:p>
          <w:p w14:paraId="40A93756" w14:textId="1C802ABB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wyjaśnia, na czym polega reakcja estryfikacji</w:t>
            </w:r>
          </w:p>
          <w:p w14:paraId="416C62EB" w14:textId="77777777" w:rsidR="005B5DD9" w:rsidRDefault="005B5DD9" w:rsidP="005B5DD9">
            <w:pPr>
              <w:widowControl w:val="0"/>
              <w:spacing w:line="259" w:lineRule="auto"/>
            </w:pPr>
          </w:p>
          <w:p w14:paraId="36BCAF64" w14:textId="5D3B27A2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zapisuje wzór ogólny estrów</w:t>
            </w:r>
          </w:p>
          <w:p w14:paraId="1F10E1F4" w14:textId="77777777" w:rsidR="005B5DD9" w:rsidRDefault="005B5DD9" w:rsidP="005B5DD9">
            <w:pPr>
              <w:widowControl w:val="0"/>
              <w:spacing w:line="259" w:lineRule="auto"/>
            </w:pPr>
          </w:p>
          <w:p w14:paraId="7FA15E4D" w14:textId="761BAEE1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zapisuje wzory i nazwy estrów</w:t>
            </w:r>
          </w:p>
          <w:p w14:paraId="0999FD77" w14:textId="77777777" w:rsidR="005B5DD9" w:rsidRDefault="005B5DD9" w:rsidP="005B5DD9">
            <w:pPr>
              <w:widowControl w:val="0"/>
              <w:spacing w:line="259" w:lineRule="auto"/>
            </w:pPr>
          </w:p>
          <w:p w14:paraId="6CAB9B0B" w14:textId="65B91CFD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wyjaśnia przebieg reakcji hydrolizy estrów w środowiskach zasadowym</w:t>
            </w:r>
            <w:r w:rsidR="004F1338">
              <w:t xml:space="preserve"> </w:t>
            </w:r>
            <w:r w:rsidRPr="00C6170D">
              <w:t>kwasowym</w:t>
            </w:r>
          </w:p>
          <w:p w14:paraId="7A483C9D" w14:textId="77777777" w:rsidR="005B5DD9" w:rsidRDefault="005B5DD9" w:rsidP="005B5DD9">
            <w:pPr>
              <w:widowControl w:val="0"/>
              <w:spacing w:line="259" w:lineRule="auto"/>
            </w:pPr>
          </w:p>
          <w:p w14:paraId="0E67E491" w14:textId="739D72C1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zapisuje wzór ogólny tłuszczów</w:t>
            </w:r>
          </w:p>
          <w:p w14:paraId="7B713F0C" w14:textId="77777777" w:rsidR="005B5DD9" w:rsidRDefault="005B5DD9" w:rsidP="005B5DD9">
            <w:pPr>
              <w:widowControl w:val="0"/>
              <w:spacing w:line="259" w:lineRule="auto"/>
            </w:pPr>
          </w:p>
          <w:p w14:paraId="42B853FC" w14:textId="404A3F75" w:rsidR="00DB4A1F" w:rsidRPr="00C6170D" w:rsidRDefault="00DB4A1F" w:rsidP="005B5DD9">
            <w:pPr>
              <w:widowControl w:val="0"/>
              <w:spacing w:line="259" w:lineRule="auto"/>
            </w:pPr>
            <w:r>
              <w:t>wymienia</w:t>
            </w:r>
            <w:r w:rsidRPr="00C6170D">
              <w:t xml:space="preserve"> właściwości fizyczne i chemiczne tłuszczów</w:t>
            </w:r>
          </w:p>
          <w:p w14:paraId="2783384E" w14:textId="77777777" w:rsidR="005B5DD9" w:rsidRDefault="005B5DD9" w:rsidP="005B5DD9">
            <w:pPr>
              <w:widowControl w:val="0"/>
              <w:spacing w:line="259" w:lineRule="auto"/>
            </w:pPr>
          </w:p>
          <w:p w14:paraId="347AC510" w14:textId="428C9D81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wyjaśnia, na czym polega reakcja zmydlania tłuszczów</w:t>
            </w:r>
          </w:p>
          <w:p w14:paraId="417A7C54" w14:textId="77777777" w:rsidR="005B5DD9" w:rsidRDefault="005B5DD9" w:rsidP="005B5DD9">
            <w:pPr>
              <w:widowControl w:val="0"/>
              <w:spacing w:line="259" w:lineRule="auto"/>
            </w:pPr>
          </w:p>
          <w:p w14:paraId="64E6BA79" w14:textId="7013C506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wyjaśnia mechanizm utwardzania</w:t>
            </w:r>
            <w:r>
              <w:t xml:space="preserve"> </w:t>
            </w:r>
            <w:r w:rsidRPr="00C6170D">
              <w:t xml:space="preserve">tłuszczów </w:t>
            </w:r>
            <w:r w:rsidRPr="00C6170D">
              <w:lastRenderedPageBreak/>
              <w:t>ciekłych</w:t>
            </w:r>
          </w:p>
          <w:p w14:paraId="1367CF7A" w14:textId="77777777" w:rsidR="005B5DD9" w:rsidRDefault="005B5DD9" w:rsidP="005B5DD9">
            <w:pPr>
              <w:widowControl w:val="0"/>
              <w:spacing w:line="259" w:lineRule="auto"/>
            </w:pPr>
          </w:p>
          <w:p w14:paraId="028C8EA0" w14:textId="130073D1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wyjaśnia budowę substancji powierzchniowo czynnych</w:t>
            </w:r>
          </w:p>
          <w:p w14:paraId="615C0A43" w14:textId="77777777" w:rsidR="005B5DD9" w:rsidRDefault="005B5DD9" w:rsidP="005B5DD9">
            <w:pPr>
              <w:widowControl w:val="0"/>
              <w:spacing w:line="259" w:lineRule="auto"/>
            </w:pPr>
          </w:p>
          <w:p w14:paraId="65483B5B" w14:textId="108F37CA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zapisuje wzór ogólny amin</w:t>
            </w:r>
          </w:p>
          <w:p w14:paraId="33721DEB" w14:textId="77777777" w:rsidR="005B5DD9" w:rsidRDefault="005B5DD9" w:rsidP="005B5DD9">
            <w:pPr>
              <w:widowControl w:val="0"/>
              <w:spacing w:line="259" w:lineRule="auto"/>
            </w:pPr>
          </w:p>
          <w:p w14:paraId="1F1A0AD9" w14:textId="230289ED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zapisuje wzory i podaje nazwy amin</w:t>
            </w:r>
          </w:p>
          <w:p w14:paraId="62DF74A3" w14:textId="77777777" w:rsidR="005B5DD9" w:rsidRDefault="005B5DD9" w:rsidP="005B5DD9">
            <w:pPr>
              <w:widowControl w:val="0"/>
              <w:spacing w:line="259" w:lineRule="auto"/>
            </w:pPr>
          </w:p>
          <w:p w14:paraId="451EE9D1" w14:textId="3BF28B86" w:rsidR="00DB4A1F" w:rsidRPr="00C6170D" w:rsidRDefault="00DB4A1F" w:rsidP="005B5DD9">
            <w:pPr>
              <w:widowControl w:val="0"/>
              <w:spacing w:line="259" w:lineRule="auto"/>
            </w:pPr>
            <w:r>
              <w:t>wymienia</w:t>
            </w:r>
            <w:r w:rsidRPr="00C6170D">
              <w:t xml:space="preserve"> właściwości amin</w:t>
            </w:r>
          </w:p>
          <w:p w14:paraId="1A003E60" w14:textId="77777777" w:rsidR="005B5DD9" w:rsidRDefault="005B5DD9" w:rsidP="005B5DD9">
            <w:pPr>
              <w:widowControl w:val="0"/>
              <w:spacing w:line="259" w:lineRule="auto"/>
            </w:pPr>
          </w:p>
          <w:p w14:paraId="0269033D" w14:textId="26F18175" w:rsidR="00DB4A1F" w:rsidRPr="00A1766A" w:rsidRDefault="00DB4A1F" w:rsidP="005B5DD9">
            <w:pPr>
              <w:widowControl w:val="0"/>
              <w:spacing w:line="259" w:lineRule="auto"/>
              <w:rPr>
                <w:b/>
                <w:bCs/>
              </w:rPr>
            </w:pPr>
            <w:r w:rsidRPr="00C6170D">
              <w:t>stosuje nazewnictwo amidów i</w:t>
            </w:r>
            <w:r>
              <w:t> </w:t>
            </w:r>
            <w:r w:rsidRPr="00C6170D">
              <w:t xml:space="preserve">omawia </w:t>
            </w:r>
            <w:r>
              <w:t xml:space="preserve">ich </w:t>
            </w:r>
            <w:r w:rsidRPr="00C6170D">
              <w:t>właściwości</w:t>
            </w:r>
          </w:p>
          <w:p w14:paraId="535158AF" w14:textId="77777777" w:rsidR="005B5DD9" w:rsidRDefault="005B5DD9" w:rsidP="005B5DD9">
            <w:pPr>
              <w:widowControl w:val="0"/>
              <w:spacing w:line="259" w:lineRule="auto"/>
            </w:pPr>
          </w:p>
          <w:p w14:paraId="50086B4F" w14:textId="16659D54" w:rsidR="00A1766A" w:rsidRPr="00A1766A" w:rsidRDefault="00A1766A" w:rsidP="005B5DD9">
            <w:pPr>
              <w:widowControl w:val="0"/>
              <w:spacing w:line="259" w:lineRule="auto"/>
            </w:pPr>
            <w:r w:rsidRPr="00A1766A">
              <w:t xml:space="preserve">wskazuje na różnice </w:t>
            </w:r>
            <w:r>
              <w:br/>
            </w:r>
            <w:r w:rsidRPr="00A1766A">
              <w:t xml:space="preserve">i podobieństwa </w:t>
            </w:r>
            <w:r>
              <w:br/>
            </w:r>
            <w:r w:rsidRPr="00A1766A">
              <w:t>w budowie metyloaminy i aniliny</w:t>
            </w:r>
          </w:p>
          <w:p w14:paraId="695DABFE" w14:textId="77777777" w:rsidR="005B5DD9" w:rsidRDefault="005B5DD9" w:rsidP="005B5DD9">
            <w:pPr>
              <w:widowControl w:val="0"/>
              <w:spacing w:line="259" w:lineRule="auto"/>
            </w:pPr>
          </w:p>
          <w:p w14:paraId="4DFCDF9A" w14:textId="72C4221D" w:rsidR="001C7C65" w:rsidRPr="001C7C65" w:rsidRDefault="001C7C65" w:rsidP="005B5DD9">
            <w:pPr>
              <w:widowControl w:val="0"/>
              <w:spacing w:line="259" w:lineRule="auto"/>
            </w:pPr>
            <w:r w:rsidRPr="001C7C65">
              <w:t xml:space="preserve">określa właściwości lecznicze i toksyczne </w:t>
            </w:r>
            <w:r>
              <w:t>s</w:t>
            </w:r>
            <w:r w:rsidRPr="001C7C65">
              <w:t>ubst</w:t>
            </w:r>
            <w:r>
              <w:t>a</w:t>
            </w:r>
            <w:r w:rsidRPr="001C7C65">
              <w:t>ncji chemicznych</w:t>
            </w:r>
            <w:r>
              <w:t>( leków , nikotyny, alkoholu)</w:t>
            </w:r>
          </w:p>
        </w:tc>
        <w:tc>
          <w:tcPr>
            <w:tcW w:w="2681" w:type="dxa"/>
          </w:tcPr>
          <w:p w14:paraId="791AE744" w14:textId="77777777" w:rsidR="00DB4A1F" w:rsidRPr="0016068F" w:rsidRDefault="00DB4A1F" w:rsidP="00DB4A1F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lastRenderedPageBreak/>
              <w:t>Uczeń:</w:t>
            </w:r>
          </w:p>
          <w:p w14:paraId="1827111E" w14:textId="77777777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opisuje izomery kwasów karboksylowych</w:t>
            </w:r>
          </w:p>
          <w:p w14:paraId="1D6815AA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2DC877A7" w14:textId="38472BCC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zapisuje równania reakcji otrzymywania kwasów karboksylowych</w:t>
            </w:r>
          </w:p>
          <w:p w14:paraId="403CB308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7EA30DA4" w14:textId="3D13EB75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zapisuje równanie reakcji fermentacji octowej</w:t>
            </w:r>
          </w:p>
          <w:p w14:paraId="526551DA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504F53D3" w14:textId="73AD1757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zapisuje równania reakcji dysocjacji jonowej kwasów karboksylowych</w:t>
            </w:r>
          </w:p>
          <w:p w14:paraId="28BD9FCE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0E4F9A40" w14:textId="0DA87C21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zapisuje równania reakcji kwasów karboksylowych</w:t>
            </w:r>
            <w:r>
              <w:t xml:space="preserve"> </w:t>
            </w:r>
            <w:r w:rsidRPr="00C6170D">
              <w:t>z</w:t>
            </w:r>
            <w:r>
              <w:t> </w:t>
            </w:r>
            <w:r w:rsidRPr="00C6170D">
              <w:t>metalami, wodorotlenkami i</w:t>
            </w:r>
            <w:r>
              <w:t> </w:t>
            </w:r>
            <w:r w:rsidRPr="00C6170D">
              <w:t xml:space="preserve">solami kwasów o mniejszej </w:t>
            </w:r>
            <w:r w:rsidRPr="00C6170D">
              <w:lastRenderedPageBreak/>
              <w:t>mocy</w:t>
            </w:r>
          </w:p>
          <w:p w14:paraId="2F25DC0D" w14:textId="77777777" w:rsidR="005B5DD9" w:rsidRDefault="005B5DD9" w:rsidP="005B5DD9">
            <w:pPr>
              <w:widowControl w:val="0"/>
              <w:spacing w:line="259" w:lineRule="auto"/>
            </w:pPr>
          </w:p>
          <w:p w14:paraId="1EDD3F80" w14:textId="13AEACBF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zapisuje równania reakcji spalania</w:t>
            </w:r>
            <w:r>
              <w:t xml:space="preserve"> </w:t>
            </w:r>
            <w:r w:rsidRPr="00C6170D">
              <w:t>kwasów karboksylowych</w:t>
            </w:r>
          </w:p>
          <w:p w14:paraId="3C88EE27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28D9D875" w14:textId="5A77AF32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określa moc kwasów karboksylowych</w:t>
            </w:r>
          </w:p>
          <w:p w14:paraId="65212D11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4851DADE" w14:textId="6C25119A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zapisuje równania reakcji dysocjacji jonowej kwasów karboksylowych</w:t>
            </w:r>
          </w:p>
          <w:p w14:paraId="31AFC6E2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074652BD" w14:textId="44CAC336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otrzymuje do</w:t>
            </w:r>
            <w:r>
              <w:t>ś</w:t>
            </w:r>
            <w:r w:rsidRPr="00C6170D">
              <w:t>wiadczalnie mydło sodowe (stearynian sodu), bada jego właściwości i zapisuje</w:t>
            </w:r>
            <w:r>
              <w:t xml:space="preserve"> odpowiednie</w:t>
            </w:r>
            <w:r w:rsidRPr="00C6170D">
              <w:t xml:space="preserve"> równanie reakcji chemicznej</w:t>
            </w:r>
          </w:p>
          <w:p w14:paraId="6C5BA208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2FE0D934" w14:textId="3F6DA4E4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 xml:space="preserve">projektuje doświadczenie chemiczne umożliwiające </w:t>
            </w:r>
            <w:r>
              <w:t>roz</w:t>
            </w:r>
            <w:r w:rsidRPr="00C6170D">
              <w:t>różnienie wyższych</w:t>
            </w:r>
            <w:r>
              <w:t xml:space="preserve"> </w:t>
            </w:r>
            <w:r w:rsidRPr="00C6170D">
              <w:t>kwasów karboksylowych nasyconych i nienasyconych</w:t>
            </w:r>
          </w:p>
          <w:p w14:paraId="206C5E8C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0F385252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5FF970BD" w14:textId="7873D827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lastRenderedPageBreak/>
              <w:t>bada właściwości wyższych kwasów karboksylowych</w:t>
            </w:r>
          </w:p>
          <w:p w14:paraId="616C6B7D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7019C3E3" w14:textId="77777777" w:rsidR="005B5DD9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zapisuje równania reakcji wyższych kwasów karboksylowych</w:t>
            </w:r>
            <w:r>
              <w:t xml:space="preserve"> </w:t>
            </w:r>
          </w:p>
          <w:p w14:paraId="7F66DC1F" w14:textId="277CD872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>
              <w:t xml:space="preserve">reakcje </w:t>
            </w:r>
            <w:r w:rsidRPr="00C6170D">
              <w:t xml:space="preserve">spalania </w:t>
            </w:r>
            <w:r w:rsidR="004F1338">
              <w:br/>
            </w:r>
            <w:r w:rsidRPr="00C6170D">
              <w:t xml:space="preserve">i </w:t>
            </w:r>
            <w:r>
              <w:t xml:space="preserve">reakcję </w:t>
            </w:r>
            <w:r w:rsidRPr="00C6170D">
              <w:t>z zasadami</w:t>
            </w:r>
          </w:p>
          <w:p w14:paraId="2B5AA55F" w14:textId="77777777" w:rsidR="005B5DD9" w:rsidRDefault="005B5DD9" w:rsidP="005B5DD9">
            <w:pPr>
              <w:widowControl w:val="0"/>
              <w:suppressAutoHyphens/>
              <w:spacing w:line="259" w:lineRule="auto"/>
              <w:ind w:left="284"/>
            </w:pPr>
          </w:p>
          <w:p w14:paraId="28178CD2" w14:textId="3ACB7BD6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przeprowadza reakcję otrzymywania octanu etylu</w:t>
            </w:r>
            <w:r>
              <w:t xml:space="preserve">; </w:t>
            </w:r>
            <w:r w:rsidRPr="00C6170D">
              <w:t>bada jego właściwości</w:t>
            </w:r>
          </w:p>
          <w:p w14:paraId="09DE7D1F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2A821BFF" w14:textId="4F87052D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zapisuje równanie reakcji otrzymywania octanu etylu i omawia warunki, w jakich zachodzi ta reakcja chemiczna</w:t>
            </w:r>
          </w:p>
          <w:p w14:paraId="49179A7A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5C78D8F5" w14:textId="3772C5B6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zapisuje równania reakcji hydrolizy estrów w</w:t>
            </w:r>
            <w:r>
              <w:t> </w:t>
            </w:r>
            <w:r w:rsidRPr="00C6170D">
              <w:t>środowiskach zasadowym i</w:t>
            </w:r>
            <w:r>
              <w:t> </w:t>
            </w:r>
            <w:r w:rsidRPr="00C6170D">
              <w:t>kwasowym</w:t>
            </w:r>
          </w:p>
          <w:p w14:paraId="4C5A470A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2328083F" w14:textId="298E1F7A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wyjaśnia</w:t>
            </w:r>
            <w:r>
              <w:t>,</w:t>
            </w:r>
            <w:r w:rsidRPr="00C6170D">
              <w:t xml:space="preserve"> dlaczego estryfikację można zaliczyć do </w:t>
            </w:r>
            <w:r>
              <w:t xml:space="preserve">reakcji </w:t>
            </w:r>
            <w:r w:rsidRPr="00C6170D">
              <w:t>kondensacji</w:t>
            </w:r>
          </w:p>
          <w:p w14:paraId="2181F705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51D1192D" w14:textId="3E641B8E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wyjaśnia rolę katalizatora w</w:t>
            </w:r>
            <w:r>
              <w:t> </w:t>
            </w:r>
            <w:r w:rsidRPr="00C6170D">
              <w:t>przebiegu reakcji estryfikacji</w:t>
            </w:r>
          </w:p>
          <w:p w14:paraId="7DE231D5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5DBFA757" w14:textId="11EE4BE4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zapisuje równania reakcji hydrolizy tłuszczów</w:t>
            </w:r>
          </w:p>
          <w:p w14:paraId="068F7B29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1C83A633" w14:textId="699EA792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>
              <w:t>zapisuje</w:t>
            </w:r>
            <w:r w:rsidRPr="00C6170D">
              <w:t xml:space="preserve"> reakcje utwardzania tłuszczów ciekłych</w:t>
            </w:r>
          </w:p>
          <w:p w14:paraId="189F207C" w14:textId="77777777" w:rsidR="005B5DD9" w:rsidRDefault="005B5DD9" w:rsidP="005B5DD9">
            <w:pPr>
              <w:widowControl w:val="0"/>
              <w:spacing w:line="259" w:lineRule="auto"/>
            </w:pPr>
          </w:p>
          <w:p w14:paraId="018BB418" w14:textId="497495AE" w:rsidR="00DB4A1F" w:rsidRPr="00C6170D" w:rsidRDefault="00DB4A1F" w:rsidP="005B5DD9">
            <w:pPr>
              <w:widowControl w:val="0"/>
              <w:spacing w:line="259" w:lineRule="auto"/>
            </w:pPr>
            <w:r w:rsidRPr="00C6170D">
              <w:t>bada wpływ różnych substancji na napięcie powierzchniowe wody</w:t>
            </w:r>
          </w:p>
          <w:p w14:paraId="4C72EF2F" w14:textId="77777777" w:rsidR="005B5DD9" w:rsidRDefault="005B5DD9" w:rsidP="005B5DD9">
            <w:pPr>
              <w:widowControl w:val="0"/>
              <w:spacing w:line="259" w:lineRule="auto"/>
            </w:pPr>
          </w:p>
          <w:p w14:paraId="017D641C" w14:textId="2BADFA95" w:rsidR="00DB4A1F" w:rsidRPr="00235971" w:rsidRDefault="00DB4A1F" w:rsidP="005B5DD9">
            <w:pPr>
              <w:widowControl w:val="0"/>
              <w:spacing w:line="259" w:lineRule="auto"/>
            </w:pPr>
            <w:r w:rsidRPr="00235971">
              <w:t xml:space="preserve">przedstawia zjawisko izomerii amin </w:t>
            </w:r>
            <w:r w:rsidR="004F1338">
              <w:br/>
            </w:r>
            <w:r w:rsidRPr="00235971">
              <w:t>i wyjaśnia</w:t>
            </w:r>
            <w:r>
              <w:t xml:space="preserve"> jego mechanizm</w:t>
            </w:r>
          </w:p>
          <w:p w14:paraId="78AA042B" w14:textId="77777777" w:rsidR="005B5DD9" w:rsidRDefault="005B5DD9" w:rsidP="005B5DD9">
            <w:pPr>
              <w:pStyle w:val="NormalnyWeb"/>
              <w:spacing w:before="0" w:beforeAutospacing="0" w:after="0" w:line="259" w:lineRule="auto"/>
            </w:pPr>
          </w:p>
          <w:p w14:paraId="42763334" w14:textId="4284B895" w:rsidR="00DB4A1F" w:rsidRPr="00937470" w:rsidRDefault="00DB4A1F" w:rsidP="005B5DD9">
            <w:pPr>
              <w:pStyle w:val="NormalnyWeb"/>
              <w:spacing w:before="0" w:beforeAutospacing="0" w:after="0" w:line="259" w:lineRule="auto"/>
              <w:rPr>
                <w:b/>
                <w:bCs/>
              </w:rPr>
            </w:pPr>
            <w:r w:rsidRPr="00235971">
              <w:t>zapisuje równania reakcji amin z wodą, kwasem chlorowodorowym</w:t>
            </w:r>
          </w:p>
        </w:tc>
        <w:tc>
          <w:tcPr>
            <w:tcW w:w="2817" w:type="dxa"/>
          </w:tcPr>
          <w:p w14:paraId="380A8EA2" w14:textId="080EC06F" w:rsidR="00A1766A" w:rsidRDefault="00DB4A1F" w:rsidP="00A1766A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lastRenderedPageBreak/>
              <w:t>Uczeń:</w:t>
            </w:r>
          </w:p>
          <w:p w14:paraId="0FE25BC3" w14:textId="4F743463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 xml:space="preserve">przeprowadza doświadczenie, </w:t>
            </w:r>
            <w:r w:rsidR="004F1338">
              <w:br/>
            </w:r>
            <w:r w:rsidRPr="00C6170D">
              <w:t>w którym porównuje moc kwasów organicznych i</w:t>
            </w:r>
            <w:r>
              <w:t> </w:t>
            </w:r>
            <w:r w:rsidRPr="00C6170D">
              <w:t>nieorganicznych</w:t>
            </w:r>
          </w:p>
          <w:p w14:paraId="0F29675F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79E70042" w14:textId="2D6ECFDF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 xml:space="preserve">określa odczyn roztworu wodnego np. </w:t>
            </w:r>
            <w:proofErr w:type="spellStart"/>
            <w:r w:rsidRPr="00C6170D">
              <w:t>etanianu</w:t>
            </w:r>
            <w:proofErr w:type="spellEnd"/>
            <w:r w:rsidRPr="00C6170D">
              <w:t xml:space="preserve"> sodu</w:t>
            </w:r>
          </w:p>
          <w:p w14:paraId="44029918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2E01DB90" w14:textId="426F5452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 xml:space="preserve">wyjaśnia podobieństwa we właściwościach kwasów karboksylowych </w:t>
            </w:r>
            <w:r w:rsidR="004F1338">
              <w:br/>
            </w:r>
            <w:r w:rsidRPr="00C6170D">
              <w:t>i kwasów nieorganicznych</w:t>
            </w:r>
          </w:p>
          <w:p w14:paraId="566EC87F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1850F942" w14:textId="32B7F640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przeprowadza doświadczalnie reakcję kwasu stearynowego z</w:t>
            </w:r>
            <w:r>
              <w:t> </w:t>
            </w:r>
            <w:r w:rsidRPr="00C6170D">
              <w:t xml:space="preserve">magnezem i tlenkiem </w:t>
            </w:r>
            <w:r w:rsidRPr="00C6170D">
              <w:lastRenderedPageBreak/>
              <w:t>miedzi(II)</w:t>
            </w:r>
            <w:r>
              <w:t xml:space="preserve">; </w:t>
            </w:r>
            <w:r w:rsidRPr="00C6170D">
              <w:t xml:space="preserve">zapisuje </w:t>
            </w:r>
            <w:r>
              <w:t xml:space="preserve">odpowiednie </w:t>
            </w:r>
            <w:r w:rsidRPr="00C6170D">
              <w:t>równania reakcji</w:t>
            </w:r>
          </w:p>
          <w:p w14:paraId="0EADBA8F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75771990" w14:textId="730E8268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przeprowadza doświadczalnie reakcję kwasu stearynowego z</w:t>
            </w:r>
            <w:r>
              <w:t> </w:t>
            </w:r>
            <w:r w:rsidRPr="00C6170D">
              <w:t>wodorotlenkiem sodu</w:t>
            </w:r>
            <w:r>
              <w:t xml:space="preserve">; </w:t>
            </w:r>
            <w:r w:rsidRPr="00C6170D">
              <w:t xml:space="preserve">zapisuje </w:t>
            </w:r>
            <w:r w:rsidRPr="002A05ED">
              <w:t>równanie tej</w:t>
            </w:r>
            <w:r>
              <w:rPr>
                <w:color w:val="FF0000"/>
              </w:rPr>
              <w:t xml:space="preserve"> </w:t>
            </w:r>
            <w:r w:rsidRPr="00C6170D">
              <w:t>reakcji</w:t>
            </w:r>
          </w:p>
          <w:p w14:paraId="153678E1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751C992D" w14:textId="39DAAD48" w:rsidR="00DB4A1F" w:rsidRPr="00C6170D" w:rsidRDefault="00DB4A1F" w:rsidP="005B5DD9">
            <w:pPr>
              <w:widowControl w:val="0"/>
              <w:suppressAutoHyphens/>
              <w:spacing w:line="259" w:lineRule="auto"/>
            </w:pPr>
            <w:r w:rsidRPr="00C6170D">
              <w:t>pr</w:t>
            </w:r>
            <w:r w:rsidR="00DF6B3D">
              <w:t>ojektuje</w:t>
            </w:r>
            <w:r w:rsidRPr="00C6170D">
              <w:t xml:space="preserve"> doświadcz</w:t>
            </w:r>
            <w:r w:rsidR="00DF6B3D">
              <w:t>enie</w:t>
            </w:r>
            <w:r w:rsidRPr="00C6170D">
              <w:t xml:space="preserve"> proces</w:t>
            </w:r>
            <w:r w:rsidR="00DF6B3D">
              <w:t>u</w:t>
            </w:r>
            <w:r w:rsidRPr="00C6170D">
              <w:t xml:space="preserve"> otrzymywania estru w</w:t>
            </w:r>
            <w:r>
              <w:t> </w:t>
            </w:r>
            <w:r w:rsidRPr="00C6170D">
              <w:t xml:space="preserve">reakcji alkoholu </w:t>
            </w:r>
            <w:r w:rsidR="004F1338">
              <w:br/>
            </w:r>
            <w:r w:rsidRPr="00C6170D">
              <w:t>z kwasem</w:t>
            </w:r>
          </w:p>
          <w:p w14:paraId="4405341A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369F2064" w14:textId="65C7FB6B" w:rsidR="00DB4A1F" w:rsidRDefault="00DF6B3D" w:rsidP="005B5DD9">
            <w:pPr>
              <w:widowControl w:val="0"/>
              <w:suppressAutoHyphens/>
              <w:spacing w:line="259" w:lineRule="auto"/>
            </w:pPr>
            <w:r>
              <w:t xml:space="preserve"> omawia </w:t>
            </w:r>
            <w:r w:rsidR="00DB4A1F" w:rsidRPr="00C6170D">
              <w:t>odróżnia</w:t>
            </w:r>
            <w:r>
              <w:t xml:space="preserve">nie </w:t>
            </w:r>
            <w:r w:rsidR="00DB4A1F" w:rsidRPr="00C6170D">
              <w:t xml:space="preserve">  tłuszcz</w:t>
            </w:r>
            <w:r>
              <w:t>u</w:t>
            </w:r>
            <w:r w:rsidR="00DB4A1F" w:rsidRPr="00C6170D">
              <w:t xml:space="preserve"> nasycone</w:t>
            </w:r>
            <w:r>
              <w:t>go</w:t>
            </w:r>
            <w:r w:rsidR="00DB4A1F" w:rsidRPr="00C6170D">
              <w:t xml:space="preserve"> od </w:t>
            </w:r>
            <w:r w:rsidR="00DB4A1F">
              <w:t xml:space="preserve">tłuszczów </w:t>
            </w:r>
            <w:r w:rsidR="00DB4A1F" w:rsidRPr="00C6170D">
              <w:t>nienasyconych</w:t>
            </w:r>
          </w:p>
          <w:p w14:paraId="6B56A057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21444715" w14:textId="529CFB04" w:rsidR="00DF6B3D" w:rsidRDefault="001C7C65" w:rsidP="005B5DD9">
            <w:pPr>
              <w:widowControl w:val="0"/>
              <w:suppressAutoHyphens/>
              <w:spacing w:line="259" w:lineRule="auto"/>
            </w:pPr>
            <w:r>
              <w:t>prezentuje informacje na temat składników popularnych leków</w:t>
            </w:r>
            <w:r w:rsidR="00DF6B3D">
              <w:t xml:space="preserve"> </w:t>
            </w:r>
            <w:r>
              <w:t>( w</w:t>
            </w:r>
            <w:r w:rsidR="00DF6B3D">
              <w:t>ę</w:t>
            </w:r>
            <w:r>
              <w:t>gla aktywnego, kwasu</w:t>
            </w:r>
          </w:p>
          <w:p w14:paraId="491370A2" w14:textId="77777777" w:rsidR="001C7C65" w:rsidRDefault="001C7C65" w:rsidP="00DF6B3D">
            <w:pPr>
              <w:widowControl w:val="0"/>
              <w:suppressAutoHyphens/>
              <w:spacing w:line="259" w:lineRule="auto"/>
              <w:ind w:left="284"/>
            </w:pPr>
            <w:r>
              <w:t>acetylosalicylowego</w:t>
            </w:r>
            <w:r w:rsidR="00DF6B3D">
              <w:t xml:space="preserve">, środków neutralizujących nadmiar kwasu </w:t>
            </w:r>
            <w:r w:rsidR="00DF6B3D">
              <w:br/>
              <w:t>w żołądku)</w:t>
            </w:r>
          </w:p>
          <w:p w14:paraId="5F20E11F" w14:textId="77777777" w:rsidR="005B5DD9" w:rsidRDefault="005B5DD9" w:rsidP="005B5DD9">
            <w:pPr>
              <w:widowControl w:val="0"/>
              <w:suppressAutoHyphens/>
              <w:spacing w:line="259" w:lineRule="auto"/>
            </w:pPr>
          </w:p>
          <w:p w14:paraId="5FC161F7" w14:textId="76F63A20" w:rsidR="00A1766A" w:rsidRDefault="00A1766A" w:rsidP="005B5DD9">
            <w:pPr>
              <w:widowControl w:val="0"/>
              <w:suppressAutoHyphens/>
              <w:spacing w:line="259" w:lineRule="auto"/>
            </w:pPr>
            <w:r>
              <w:lastRenderedPageBreak/>
              <w:t xml:space="preserve">zapisuje wzory elektronowe cząsteczek amoniaku </w:t>
            </w:r>
            <w:r w:rsidR="00F27EAE">
              <w:br/>
            </w:r>
            <w:r>
              <w:t>i metyloaminy</w:t>
            </w:r>
          </w:p>
          <w:p w14:paraId="68736378" w14:textId="3D62EA5A" w:rsidR="00A1766A" w:rsidRPr="004F1338" w:rsidRDefault="00A1766A" w:rsidP="00A1766A">
            <w:pPr>
              <w:widowControl w:val="0"/>
              <w:suppressAutoHyphens/>
              <w:spacing w:line="259" w:lineRule="auto"/>
              <w:ind w:left="284"/>
            </w:pPr>
          </w:p>
        </w:tc>
        <w:tc>
          <w:tcPr>
            <w:tcW w:w="2831" w:type="dxa"/>
          </w:tcPr>
          <w:p w14:paraId="0BBB9323" w14:textId="77777777" w:rsidR="00DB4A1F" w:rsidRPr="0016068F" w:rsidRDefault="00DB4A1F" w:rsidP="00DB4A1F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lastRenderedPageBreak/>
              <w:t>Uczeń:</w:t>
            </w:r>
          </w:p>
          <w:p w14:paraId="7A114100" w14:textId="57AE2953" w:rsidR="00DB4A1F" w:rsidRDefault="00A1766A" w:rsidP="005B5DD9">
            <w:pPr>
              <w:widowControl w:val="0"/>
              <w:suppressAutoHyphens/>
              <w:spacing w:line="259" w:lineRule="auto"/>
            </w:pPr>
            <w:r>
              <w:t xml:space="preserve">projektuje </w:t>
            </w:r>
            <w:r>
              <w:br/>
              <w:t xml:space="preserve">i </w:t>
            </w:r>
            <w:r w:rsidR="00DF6B3D">
              <w:t xml:space="preserve">przeprowadza </w:t>
            </w:r>
            <w:r>
              <w:t xml:space="preserve"> doświadczalnie </w:t>
            </w:r>
            <w:r w:rsidR="00DF6B3D">
              <w:t xml:space="preserve">reakcje </w:t>
            </w:r>
            <w:r>
              <w:t xml:space="preserve"> otrzymywania </w:t>
            </w:r>
            <w:r w:rsidR="00DF6B3D">
              <w:t>mydła</w:t>
            </w:r>
          </w:p>
          <w:p w14:paraId="63B14F63" w14:textId="77777777" w:rsidR="005B5DD9" w:rsidRDefault="005B5DD9" w:rsidP="005B5DD9">
            <w:pPr>
              <w:widowControl w:val="0"/>
              <w:spacing w:line="259" w:lineRule="auto"/>
            </w:pPr>
          </w:p>
          <w:p w14:paraId="6454E947" w14:textId="0B695A13" w:rsidR="00F27EAE" w:rsidRDefault="00F27EAE" w:rsidP="005B5DD9">
            <w:pPr>
              <w:widowControl w:val="0"/>
              <w:spacing w:line="259" w:lineRule="auto"/>
            </w:pPr>
            <w:r w:rsidRPr="00C6170D">
              <w:t xml:space="preserve">analizuje informacje </w:t>
            </w:r>
            <w:r w:rsidRPr="00235971">
              <w:t xml:space="preserve">o składnikach </w:t>
            </w:r>
            <w:r>
              <w:br/>
            </w:r>
            <w:r w:rsidRPr="00235971">
              <w:t>i działaniu kosmetyków</w:t>
            </w:r>
          </w:p>
          <w:p w14:paraId="2EDB0937" w14:textId="77777777" w:rsidR="005B5DD9" w:rsidRDefault="005B5DD9" w:rsidP="005B5DD9">
            <w:pPr>
              <w:widowControl w:val="0"/>
              <w:spacing w:line="259" w:lineRule="auto"/>
            </w:pPr>
          </w:p>
          <w:p w14:paraId="58734396" w14:textId="243F638E" w:rsidR="00F27EAE" w:rsidRDefault="00F27EAE" w:rsidP="005B5DD9">
            <w:pPr>
              <w:widowControl w:val="0"/>
              <w:spacing w:line="259" w:lineRule="auto"/>
            </w:pPr>
            <w:r>
              <w:t>prezentuje zastosowania kwasów karboksylowych</w:t>
            </w:r>
          </w:p>
          <w:p w14:paraId="4A805A43" w14:textId="77777777" w:rsidR="005B5DD9" w:rsidRDefault="005B5DD9" w:rsidP="005B5DD9">
            <w:pPr>
              <w:widowControl w:val="0"/>
              <w:suppressAutoHyphens/>
              <w:spacing w:line="256" w:lineRule="auto"/>
            </w:pPr>
          </w:p>
          <w:p w14:paraId="14ACFD71" w14:textId="28045D69" w:rsidR="004F1338" w:rsidRDefault="004F1338" w:rsidP="005B5DD9">
            <w:pPr>
              <w:widowControl w:val="0"/>
              <w:suppressAutoHyphens/>
              <w:spacing w:line="256" w:lineRule="auto"/>
            </w:pPr>
            <w:r>
              <w:t xml:space="preserve">gromadzi i prezentuje  ciekawe zagadnienia </w:t>
            </w:r>
            <w:r>
              <w:br/>
              <w:t xml:space="preserve">z </w:t>
            </w:r>
            <w:proofErr w:type="spellStart"/>
            <w:r>
              <w:t>porfolio</w:t>
            </w:r>
            <w:proofErr w:type="spellEnd"/>
          </w:p>
          <w:p w14:paraId="4E6FC9BB" w14:textId="77777777" w:rsidR="004F1338" w:rsidRPr="00C6170D" w:rsidRDefault="004F1338" w:rsidP="004F1338">
            <w:pPr>
              <w:widowControl w:val="0"/>
              <w:suppressAutoHyphens/>
              <w:spacing w:line="259" w:lineRule="auto"/>
            </w:pPr>
          </w:p>
          <w:p w14:paraId="441EF970" w14:textId="77777777" w:rsidR="00DB4A1F" w:rsidRPr="003E0E4C" w:rsidRDefault="00DB4A1F" w:rsidP="00DB4A1F">
            <w:pPr>
              <w:widowControl w:val="0"/>
              <w:suppressAutoHyphens/>
              <w:spacing w:line="259" w:lineRule="auto"/>
              <w:ind w:left="284"/>
              <w:rPr>
                <w:b/>
                <w:bCs/>
              </w:rPr>
            </w:pPr>
          </w:p>
        </w:tc>
      </w:tr>
    </w:tbl>
    <w:p w14:paraId="324224C5" w14:textId="77777777" w:rsidR="005B5DD9" w:rsidRDefault="005B5DD9" w:rsidP="00512C63">
      <w:pPr>
        <w:pStyle w:val="NormalnyWeb"/>
        <w:spacing w:before="0" w:beforeAutospacing="0" w:after="0" w:line="276" w:lineRule="auto"/>
        <w:ind w:left="-142"/>
        <w:rPr>
          <w:b/>
          <w:bCs/>
          <w:sz w:val="28"/>
          <w:szCs w:val="28"/>
        </w:rPr>
      </w:pPr>
    </w:p>
    <w:p w14:paraId="71F37E99" w14:textId="77777777" w:rsidR="00B6662E" w:rsidRDefault="00B6662E" w:rsidP="00512C63">
      <w:pPr>
        <w:pStyle w:val="NormalnyWeb"/>
        <w:spacing w:before="0" w:beforeAutospacing="0" w:after="0" w:line="276" w:lineRule="auto"/>
        <w:ind w:left="-142"/>
        <w:rPr>
          <w:b/>
          <w:bCs/>
          <w:sz w:val="28"/>
          <w:szCs w:val="28"/>
        </w:rPr>
      </w:pPr>
    </w:p>
    <w:p w14:paraId="2AEA4210" w14:textId="70FB40D7" w:rsidR="00512C63" w:rsidRDefault="00512C63" w:rsidP="00512C63">
      <w:pPr>
        <w:pStyle w:val="NormalnyWeb"/>
        <w:spacing w:before="0" w:beforeAutospacing="0" w:after="0" w:line="276" w:lineRule="auto"/>
        <w:ind w:left="-142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Pr="00554F40">
        <w:rPr>
          <w:b/>
          <w:color w:val="000000"/>
          <w:sz w:val="28"/>
          <w:szCs w:val="28"/>
        </w:rPr>
        <w:t>Wielofunkcyjne pochodne węglowodorów</w:t>
      </w:r>
    </w:p>
    <w:p w14:paraId="0861470B" w14:textId="77777777" w:rsidR="00192B2E" w:rsidRDefault="00192B2E" w:rsidP="00512C63">
      <w:pPr>
        <w:pStyle w:val="NormalnyWeb"/>
        <w:spacing w:before="0" w:beforeAutospacing="0" w:after="0" w:line="276" w:lineRule="auto"/>
        <w:ind w:left="-142"/>
        <w:rPr>
          <w:b/>
          <w:color w:val="000000"/>
          <w:sz w:val="28"/>
          <w:szCs w:val="28"/>
        </w:rPr>
      </w:pPr>
    </w:p>
    <w:tbl>
      <w:tblPr>
        <w:tblW w:w="139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2841"/>
        <w:gridCol w:w="2681"/>
        <w:gridCol w:w="2817"/>
        <w:gridCol w:w="2831"/>
      </w:tblGrid>
      <w:tr w:rsidR="00B025DB" w:rsidRPr="003E0E4C" w14:paraId="20AFA1D9" w14:textId="77777777" w:rsidTr="00B025DB">
        <w:trPr>
          <w:trHeight w:val="737"/>
        </w:trPr>
        <w:tc>
          <w:tcPr>
            <w:tcW w:w="2829" w:type="dxa"/>
            <w:shd w:val="clear" w:color="auto" w:fill="D9D9D9"/>
            <w:vAlign w:val="center"/>
          </w:tcPr>
          <w:p w14:paraId="18770A4C" w14:textId="77777777" w:rsidR="00B025DB" w:rsidRPr="003E0E4C" w:rsidRDefault="00B025DB" w:rsidP="00FD3C28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14:paraId="29D2D14A" w14:textId="77777777" w:rsidR="00B025DB" w:rsidRPr="003E0E4C" w:rsidRDefault="00B025DB" w:rsidP="00FD3C28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17B3C8E5" w14:textId="77777777" w:rsidR="00B025DB" w:rsidRPr="003E0E4C" w:rsidRDefault="00B025DB" w:rsidP="00FD3C28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14:paraId="672EB7D4" w14:textId="77777777" w:rsidR="00B025DB" w:rsidRPr="003E0E4C" w:rsidRDefault="00B025DB" w:rsidP="00FD3C28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2681" w:type="dxa"/>
            <w:shd w:val="clear" w:color="auto" w:fill="D9D9D9"/>
            <w:vAlign w:val="center"/>
          </w:tcPr>
          <w:p w14:paraId="064F3A87" w14:textId="77777777" w:rsidR="00B025DB" w:rsidRPr="003E0E4C" w:rsidRDefault="00B025DB" w:rsidP="00FD3C28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14:paraId="2884FFD9" w14:textId="77777777" w:rsidR="00B025DB" w:rsidRPr="003E0E4C" w:rsidRDefault="00B025DB" w:rsidP="00FD3C28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2817" w:type="dxa"/>
            <w:shd w:val="clear" w:color="auto" w:fill="D9D9D9"/>
            <w:vAlign w:val="center"/>
          </w:tcPr>
          <w:p w14:paraId="1157E128" w14:textId="77777777" w:rsidR="00B025DB" w:rsidRPr="003E0E4C" w:rsidRDefault="00B025DB" w:rsidP="00FD3C28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14:paraId="73656D48" w14:textId="77777777" w:rsidR="00B025DB" w:rsidRPr="003E0E4C" w:rsidRDefault="00B025DB" w:rsidP="00FD3C28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2831" w:type="dxa"/>
            <w:shd w:val="clear" w:color="auto" w:fill="D9D9D9"/>
            <w:vAlign w:val="center"/>
          </w:tcPr>
          <w:p w14:paraId="151E5460" w14:textId="77777777" w:rsidR="00B025DB" w:rsidRPr="003E0E4C" w:rsidRDefault="00B025DB" w:rsidP="00FD3C28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 xml:space="preserve">Ocena </w:t>
            </w:r>
            <w:r>
              <w:rPr>
                <w:b/>
                <w:bCs/>
              </w:rPr>
              <w:t>celująca</w:t>
            </w:r>
          </w:p>
          <w:p w14:paraId="4797AC09" w14:textId="77777777" w:rsidR="00B025DB" w:rsidRPr="003E0E4C" w:rsidRDefault="00B025DB" w:rsidP="00FD3C28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</w:t>
            </w:r>
            <w:r>
              <w:rPr>
                <w:b/>
                <w:bCs/>
              </w:rPr>
              <w:t>+5</w:t>
            </w:r>
            <w:r w:rsidRPr="003E0E4C">
              <w:rPr>
                <w:b/>
                <w:bCs/>
              </w:rPr>
              <w:t>]</w:t>
            </w:r>
          </w:p>
        </w:tc>
      </w:tr>
      <w:tr w:rsidR="00192B2E" w:rsidRPr="003E0E4C" w14:paraId="002646E7" w14:textId="77777777" w:rsidTr="00530A0E">
        <w:trPr>
          <w:trHeight w:val="737"/>
        </w:trPr>
        <w:tc>
          <w:tcPr>
            <w:tcW w:w="2829" w:type="dxa"/>
            <w:vAlign w:val="center"/>
          </w:tcPr>
          <w:p w14:paraId="3D467821" w14:textId="77777777" w:rsidR="00192B2E" w:rsidRPr="00235971" w:rsidRDefault="00192B2E" w:rsidP="00192B2E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t>Uczeń:</w:t>
            </w:r>
          </w:p>
          <w:p w14:paraId="537B6972" w14:textId="77777777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 xml:space="preserve">definiuje pojęcia: </w:t>
            </w:r>
            <w:r w:rsidRPr="00235971">
              <w:rPr>
                <w:i/>
                <w:iCs/>
              </w:rPr>
              <w:t>wielofunkcyjne pochodne węglowodorów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hydroksykwasy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fermentacja mlekowa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substancja lecznicza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lek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lekozależność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witaminy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aminokwasy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punkt izoelektryczny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jon obojnaczy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peptydy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wiązanie peptydowe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białka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koagulacja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peptyzacja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denaturacja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wysalanie białek, sacharydy, monosacharydy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aldozy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ketozy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</w:t>
            </w:r>
            <w:proofErr w:type="spellStart"/>
            <w:r w:rsidRPr="00235971">
              <w:rPr>
                <w:i/>
                <w:iCs/>
              </w:rPr>
              <w:t>disacharydy</w:t>
            </w:r>
            <w:proofErr w:type="spellEnd"/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składniki odżywcze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polisacharydy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 xml:space="preserve">próba </w:t>
            </w:r>
            <w:proofErr w:type="spellStart"/>
            <w:r w:rsidRPr="00235971">
              <w:rPr>
                <w:i/>
                <w:iCs/>
              </w:rPr>
              <w:t>jodoskrobiowa</w:t>
            </w:r>
            <w:proofErr w:type="spellEnd"/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włókna naturalne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włókna sztuczne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włókna syntetyczne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recykling</w:t>
            </w:r>
          </w:p>
          <w:p w14:paraId="7D386829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408923FD" w14:textId="1F939E9B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lastRenderedPageBreak/>
              <w:t xml:space="preserve">zapisuje wzór najprostszego hydroksykwasu </w:t>
            </w:r>
            <w:r w:rsidR="004F1338">
              <w:br/>
            </w:r>
            <w:r w:rsidRPr="00235971">
              <w:t>i podaje jego nazwę</w:t>
            </w:r>
          </w:p>
          <w:p w14:paraId="57B13D19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68367820" w14:textId="4581DD7F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omawia rodzaje dawek i</w:t>
            </w:r>
            <w:r>
              <w:t xml:space="preserve"> wymienia </w:t>
            </w:r>
            <w:r w:rsidRPr="00235971">
              <w:t>czynniki, które warunkują działanie substancji i leczniczych</w:t>
            </w:r>
          </w:p>
          <w:p w14:paraId="052D42F0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0CAB4DF4" w14:textId="221B1CD1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zapisuje wzór najprostszego aminokwasu i podaje jego nazwę</w:t>
            </w:r>
          </w:p>
          <w:p w14:paraId="6EFF2C28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22DA3374" w14:textId="346DAFD4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podaje wzór ogólny aminokwasów</w:t>
            </w:r>
          </w:p>
          <w:p w14:paraId="207EF149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27F4AA41" w14:textId="4E4DFA0F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omawia występowanie i</w:t>
            </w:r>
            <w:r>
              <w:t> </w:t>
            </w:r>
            <w:r w:rsidRPr="00235971">
              <w:t>zastosowania wybranych aminokwasów</w:t>
            </w:r>
          </w:p>
          <w:p w14:paraId="0168033C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70345388" w14:textId="40FB3D35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określa skład pierwiastkowy białek</w:t>
            </w:r>
          </w:p>
          <w:p w14:paraId="492079A2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22757308" w14:textId="0E50B445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omawia rolę białka w organizmie</w:t>
            </w:r>
          </w:p>
          <w:p w14:paraId="250B6AF1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0ECABFAB" w14:textId="7DE71487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>
              <w:t>omawia</w:t>
            </w:r>
            <w:r w:rsidRPr="00235971">
              <w:t xml:space="preserve"> sposób</w:t>
            </w:r>
            <w:r>
              <w:t xml:space="preserve"> wykrywania</w:t>
            </w:r>
            <w:r w:rsidRPr="00235971">
              <w:t xml:space="preserve"> obecnoś</w:t>
            </w:r>
            <w:r>
              <w:t>ci</w:t>
            </w:r>
            <w:r w:rsidRPr="00235971">
              <w:t xml:space="preserve"> białka</w:t>
            </w:r>
          </w:p>
          <w:p w14:paraId="1327BAB9" w14:textId="4212689B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lastRenderedPageBreak/>
              <w:t>omawia występowanie i</w:t>
            </w:r>
            <w:r>
              <w:t> </w:t>
            </w:r>
            <w:r w:rsidRPr="00235971">
              <w:t>zastosowania białek</w:t>
            </w:r>
          </w:p>
          <w:p w14:paraId="6A058D22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7632F623" w14:textId="61F408E1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określa skład pierwiastkowy sacharydów</w:t>
            </w:r>
          </w:p>
          <w:p w14:paraId="26193B8B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1C199FFE" w14:textId="720432AE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d</w:t>
            </w:r>
            <w:r>
              <w:t>zieli</w:t>
            </w:r>
            <w:r w:rsidRPr="00235971">
              <w:t xml:space="preserve"> sacharyd</w:t>
            </w:r>
            <w:r>
              <w:t>y</w:t>
            </w:r>
            <w:r w:rsidRPr="00235971">
              <w:t xml:space="preserve"> na proste i złożone, podaje po jednym przykładzie każdego z nich (nazwa, wzór sumaryczny)</w:t>
            </w:r>
          </w:p>
          <w:p w14:paraId="01386F94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226635E8" w14:textId="310E0090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 xml:space="preserve">omawia </w:t>
            </w:r>
            <w:r w:rsidRPr="002A05ED">
              <w:t>funkcje</w:t>
            </w:r>
            <w:r w:rsidRPr="002A05ED">
              <w:rPr>
                <w:color w:val="FF0000"/>
              </w:rPr>
              <w:t xml:space="preserve"> </w:t>
            </w:r>
            <w:r w:rsidRPr="00235971">
              <w:t xml:space="preserve">węglowodanów </w:t>
            </w:r>
            <w:r w:rsidR="004F1338">
              <w:br/>
            </w:r>
            <w:r w:rsidRPr="00235971">
              <w:t>w organizmie człowieka</w:t>
            </w:r>
          </w:p>
          <w:p w14:paraId="15C8B06C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462EBC81" w14:textId="53C295A2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określa właściwości glukozy, sacharozy, skrobi i celulozy</w:t>
            </w:r>
            <w:r>
              <w:t xml:space="preserve">; </w:t>
            </w:r>
            <w:r w:rsidRPr="00235971">
              <w:t>wymienia źródła tych substancji w środowisku</w:t>
            </w:r>
            <w:r w:rsidR="00972AA4">
              <w:t xml:space="preserve"> </w:t>
            </w:r>
            <w:r w:rsidRPr="00235971">
              <w:t xml:space="preserve">przyrodniczym </w:t>
            </w:r>
            <w:r>
              <w:t>oraz</w:t>
            </w:r>
            <w:r w:rsidRPr="00235971">
              <w:t xml:space="preserve"> ich zastosowania</w:t>
            </w:r>
          </w:p>
          <w:p w14:paraId="108AFC38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748ED28D" w14:textId="6F523D5F" w:rsidR="00972AA4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wyjaśnia znaczenie sacharozy dla organizmu człowieka</w:t>
            </w:r>
          </w:p>
          <w:p w14:paraId="38FD57AA" w14:textId="1B88E57A" w:rsidR="00192B2E" w:rsidRPr="004F1338" w:rsidRDefault="00192B2E" w:rsidP="00972AA4">
            <w:pPr>
              <w:widowControl w:val="0"/>
              <w:suppressAutoHyphens/>
              <w:spacing w:line="259" w:lineRule="auto"/>
            </w:pPr>
          </w:p>
        </w:tc>
        <w:tc>
          <w:tcPr>
            <w:tcW w:w="2841" w:type="dxa"/>
            <w:vAlign w:val="center"/>
          </w:tcPr>
          <w:p w14:paraId="4CDCC288" w14:textId="77777777" w:rsidR="00192B2E" w:rsidRPr="00235971" w:rsidRDefault="00192B2E" w:rsidP="00192B2E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lastRenderedPageBreak/>
              <w:t>Uczeń:</w:t>
            </w:r>
          </w:p>
          <w:p w14:paraId="4C1FBF0F" w14:textId="77777777" w:rsidR="00192B2E" w:rsidRPr="00235971" w:rsidRDefault="00192B2E" w:rsidP="00972AA4">
            <w:pPr>
              <w:widowControl w:val="0"/>
              <w:spacing w:line="259" w:lineRule="auto"/>
            </w:pPr>
            <w:r w:rsidRPr="00235971">
              <w:t>opisuje występowanie, budowę i zasady nazewnictwa hydroksykwasów</w:t>
            </w:r>
          </w:p>
          <w:p w14:paraId="6853D03E" w14:textId="77777777" w:rsidR="00972AA4" w:rsidRDefault="00972AA4" w:rsidP="00972AA4">
            <w:pPr>
              <w:widowControl w:val="0"/>
              <w:spacing w:line="259" w:lineRule="auto"/>
            </w:pPr>
          </w:p>
          <w:p w14:paraId="78F1929D" w14:textId="2A2BAB35" w:rsidR="00192B2E" w:rsidRDefault="00192B2E" w:rsidP="00972AA4">
            <w:pPr>
              <w:widowControl w:val="0"/>
              <w:spacing w:line="259" w:lineRule="auto"/>
            </w:pPr>
            <w:r w:rsidRPr="00235971">
              <w:t>podaje nazwy systematyczne kwasów mlekowego i</w:t>
            </w:r>
            <w:r>
              <w:t> </w:t>
            </w:r>
            <w:r w:rsidRPr="00235971">
              <w:t>salicylowego</w:t>
            </w:r>
          </w:p>
          <w:p w14:paraId="368E5D71" w14:textId="77777777" w:rsidR="00972AA4" w:rsidRDefault="00972AA4" w:rsidP="00972AA4">
            <w:pPr>
              <w:widowControl w:val="0"/>
              <w:spacing w:line="259" w:lineRule="auto"/>
            </w:pPr>
          </w:p>
          <w:p w14:paraId="50D18E22" w14:textId="7268B901" w:rsidR="00F27EAE" w:rsidRPr="00235971" w:rsidRDefault="00F27EAE" w:rsidP="00972AA4">
            <w:pPr>
              <w:widowControl w:val="0"/>
              <w:spacing w:line="259" w:lineRule="auto"/>
            </w:pPr>
            <w:r>
              <w:t>porównuje moc kwasów</w:t>
            </w:r>
          </w:p>
          <w:p w14:paraId="3043D5FD" w14:textId="77777777" w:rsidR="00972AA4" w:rsidRDefault="00972AA4" w:rsidP="00972AA4">
            <w:pPr>
              <w:widowControl w:val="0"/>
              <w:spacing w:line="259" w:lineRule="auto"/>
            </w:pPr>
          </w:p>
          <w:p w14:paraId="09EFBEE8" w14:textId="77777777" w:rsidR="00972AA4" w:rsidRDefault="00192B2E" w:rsidP="00972AA4">
            <w:pPr>
              <w:widowControl w:val="0"/>
              <w:spacing w:line="259" w:lineRule="auto"/>
            </w:pPr>
            <w:r w:rsidRPr="00235971">
              <w:t>podaje nazwy grup funkcyjnych w</w:t>
            </w:r>
            <w:r>
              <w:t> </w:t>
            </w:r>
            <w:r w:rsidRPr="00235971">
              <w:t>aminokwasach</w:t>
            </w:r>
          </w:p>
          <w:p w14:paraId="17E75261" w14:textId="77777777" w:rsidR="00972AA4" w:rsidRDefault="00972AA4" w:rsidP="00972AA4">
            <w:pPr>
              <w:widowControl w:val="0"/>
              <w:spacing w:line="259" w:lineRule="auto"/>
            </w:pPr>
          </w:p>
          <w:p w14:paraId="1F5F0865" w14:textId="4D7B8D44" w:rsidR="00192B2E" w:rsidRPr="00235971" w:rsidRDefault="00192B2E" w:rsidP="00972AA4">
            <w:pPr>
              <w:widowControl w:val="0"/>
              <w:spacing w:line="259" w:lineRule="auto"/>
            </w:pPr>
            <w:r w:rsidRPr="00235971">
              <w:t>zapisuje wzory</w:t>
            </w:r>
            <w:r>
              <w:t xml:space="preserve"> </w:t>
            </w:r>
            <w:r w:rsidR="004F1338">
              <w:br/>
            </w:r>
            <w:r>
              <w:t>i</w:t>
            </w:r>
            <w:r w:rsidRPr="00235971">
              <w:t xml:space="preserve"> omawia właściwości glicyny i alaniny</w:t>
            </w:r>
          </w:p>
          <w:p w14:paraId="3D711A5D" w14:textId="77777777" w:rsidR="00972AA4" w:rsidRDefault="00972AA4" w:rsidP="00972AA4">
            <w:pPr>
              <w:widowControl w:val="0"/>
              <w:spacing w:line="259" w:lineRule="auto"/>
            </w:pPr>
          </w:p>
          <w:p w14:paraId="1BD1D579" w14:textId="20502390" w:rsidR="00192B2E" w:rsidRPr="00235971" w:rsidRDefault="00192B2E" w:rsidP="00972AA4">
            <w:pPr>
              <w:widowControl w:val="0"/>
              <w:spacing w:line="259" w:lineRule="auto"/>
            </w:pPr>
            <w:r w:rsidRPr="00235971">
              <w:t>omawia struktury białek</w:t>
            </w:r>
            <w:r>
              <w:t xml:space="preserve">: </w:t>
            </w:r>
            <w:r w:rsidRPr="00235971">
              <w:t>drugo-, trzecio- i</w:t>
            </w:r>
            <w:r>
              <w:t> </w:t>
            </w:r>
            <w:r w:rsidRPr="00235971">
              <w:t>czwartorzędową</w:t>
            </w:r>
          </w:p>
          <w:p w14:paraId="0F95F33E" w14:textId="77777777" w:rsidR="00972AA4" w:rsidRDefault="00972AA4" w:rsidP="00972AA4">
            <w:pPr>
              <w:widowControl w:val="0"/>
              <w:spacing w:line="259" w:lineRule="auto"/>
            </w:pPr>
          </w:p>
          <w:p w14:paraId="758D2F66" w14:textId="77777777" w:rsidR="00972AA4" w:rsidRDefault="00972AA4" w:rsidP="00972AA4">
            <w:pPr>
              <w:widowControl w:val="0"/>
              <w:spacing w:line="259" w:lineRule="auto"/>
            </w:pPr>
          </w:p>
          <w:p w14:paraId="5BF74112" w14:textId="06A1502B" w:rsidR="00192B2E" w:rsidRPr="00235971" w:rsidRDefault="00192B2E" w:rsidP="00972AA4">
            <w:pPr>
              <w:widowControl w:val="0"/>
              <w:spacing w:line="259" w:lineRule="auto"/>
            </w:pPr>
            <w:r w:rsidRPr="00235971">
              <w:lastRenderedPageBreak/>
              <w:t>wyjaśnia</w:t>
            </w:r>
            <w:r>
              <w:t>,</w:t>
            </w:r>
            <w:r w:rsidRPr="00235971">
              <w:t xml:space="preserve"> na czym polegają procesy gnicia</w:t>
            </w:r>
            <w:r>
              <w:t xml:space="preserve"> i</w:t>
            </w:r>
            <w:r w:rsidRPr="00235971">
              <w:t xml:space="preserve"> butwienia</w:t>
            </w:r>
          </w:p>
          <w:p w14:paraId="3FA642F6" w14:textId="77777777" w:rsidR="00972AA4" w:rsidRDefault="00972AA4" w:rsidP="00972AA4">
            <w:pPr>
              <w:widowControl w:val="0"/>
              <w:spacing w:line="259" w:lineRule="auto"/>
            </w:pPr>
          </w:p>
          <w:p w14:paraId="37883FA2" w14:textId="44605B95" w:rsidR="00192B2E" w:rsidRPr="00235971" w:rsidRDefault="00192B2E" w:rsidP="00972AA4">
            <w:pPr>
              <w:widowControl w:val="0"/>
              <w:spacing w:line="259" w:lineRule="auto"/>
            </w:pPr>
            <w:r w:rsidRPr="00235971">
              <w:t xml:space="preserve">przedstawia przyczyny psucia się żywności </w:t>
            </w:r>
            <w:r w:rsidR="004F1338">
              <w:br/>
            </w:r>
            <w:r w:rsidRPr="00235971">
              <w:t>i konsekwencje stosowania dodatków do żywności</w:t>
            </w:r>
          </w:p>
          <w:p w14:paraId="55669AD8" w14:textId="77777777" w:rsidR="00972AA4" w:rsidRDefault="00972AA4" w:rsidP="00972AA4">
            <w:pPr>
              <w:widowControl w:val="0"/>
              <w:spacing w:line="259" w:lineRule="auto"/>
            </w:pPr>
          </w:p>
          <w:p w14:paraId="00FDF981" w14:textId="6863BD6B" w:rsidR="00192B2E" w:rsidRPr="00235971" w:rsidRDefault="00192B2E" w:rsidP="00972AA4">
            <w:pPr>
              <w:widowControl w:val="0"/>
              <w:spacing w:line="259" w:lineRule="auto"/>
            </w:pPr>
            <w:r w:rsidRPr="00235971">
              <w:t>omawia wpływ stosowania środków ochrony roślin na zdrowie ludzi i stan środowiska przyrodniczego</w:t>
            </w:r>
          </w:p>
          <w:p w14:paraId="66D72AAF" w14:textId="77777777" w:rsidR="00972AA4" w:rsidRDefault="00972AA4" w:rsidP="00972AA4">
            <w:pPr>
              <w:widowControl w:val="0"/>
              <w:spacing w:line="259" w:lineRule="auto"/>
            </w:pPr>
          </w:p>
          <w:p w14:paraId="46A5DEB8" w14:textId="5C4F3CAA" w:rsidR="00192B2E" w:rsidRDefault="00192B2E" w:rsidP="00972AA4">
            <w:pPr>
              <w:widowControl w:val="0"/>
              <w:spacing w:line="259" w:lineRule="auto"/>
            </w:pPr>
            <w:r w:rsidRPr="00235971">
              <w:t xml:space="preserve">omawia właściwości </w:t>
            </w:r>
            <w:r w:rsidR="006D6D02">
              <w:t xml:space="preserve"> glukozy i fruktozy oraz </w:t>
            </w:r>
            <w:r w:rsidRPr="00235971">
              <w:t>skrobi i</w:t>
            </w:r>
            <w:r>
              <w:t> </w:t>
            </w:r>
            <w:r w:rsidRPr="00235971">
              <w:t>celulozy</w:t>
            </w:r>
          </w:p>
          <w:p w14:paraId="37EC88D2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0C212B65" w14:textId="678D6F1D" w:rsidR="006D6D02" w:rsidRPr="00235971" w:rsidRDefault="006D6D02" w:rsidP="00972AA4">
            <w:pPr>
              <w:widowControl w:val="0"/>
              <w:suppressAutoHyphens/>
              <w:spacing w:line="259" w:lineRule="auto"/>
            </w:pPr>
            <w:r w:rsidRPr="00235971">
              <w:t>omawia rolę fotosyntezy w</w:t>
            </w:r>
            <w:r>
              <w:t> </w:t>
            </w:r>
            <w:r w:rsidRPr="00235971">
              <w:t>powstawaniu monosacharydów</w:t>
            </w:r>
            <w:r>
              <w:t>- zapis reakcji</w:t>
            </w:r>
          </w:p>
          <w:p w14:paraId="10482C39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7D22421D" w14:textId="0849BF9A" w:rsidR="006D6D02" w:rsidRPr="00235971" w:rsidRDefault="001C7C65" w:rsidP="00972AA4">
            <w:pPr>
              <w:widowControl w:val="0"/>
              <w:suppressAutoHyphens/>
              <w:spacing w:line="259" w:lineRule="auto"/>
            </w:pPr>
            <w:r w:rsidRPr="00235971">
              <w:t xml:space="preserve">wyjaśnia znaczenie biologiczne oraz funkcje budulcowe </w:t>
            </w:r>
            <w:r>
              <w:br/>
            </w:r>
            <w:r w:rsidRPr="00235971">
              <w:t xml:space="preserve">i energetyczne sacharydów </w:t>
            </w:r>
            <w:r>
              <w:br/>
            </w:r>
            <w:r w:rsidRPr="00235971">
              <w:t>w organizmach</w:t>
            </w:r>
          </w:p>
          <w:p w14:paraId="7EFD850B" w14:textId="77777777" w:rsidR="00972AA4" w:rsidRDefault="00972AA4" w:rsidP="00972AA4">
            <w:pPr>
              <w:widowControl w:val="0"/>
              <w:spacing w:line="259" w:lineRule="auto"/>
            </w:pPr>
          </w:p>
          <w:p w14:paraId="645E05FB" w14:textId="3BD53FCE" w:rsidR="00192B2E" w:rsidRDefault="00192B2E" w:rsidP="00972AA4">
            <w:pPr>
              <w:widowControl w:val="0"/>
              <w:spacing w:line="259" w:lineRule="auto"/>
            </w:pPr>
            <w:r w:rsidRPr="00235971">
              <w:lastRenderedPageBreak/>
              <w:t xml:space="preserve">klasyfikuje włókna na celulozowe, białkowe, sztuczne i syntetyczne; wymienia ich wady </w:t>
            </w:r>
            <w:r w:rsidR="004F1338">
              <w:br/>
            </w:r>
            <w:r w:rsidRPr="00235971">
              <w:t>i zalety</w:t>
            </w:r>
          </w:p>
          <w:p w14:paraId="36E495BA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249CB286" w14:textId="5EE5F493" w:rsidR="001C7C65" w:rsidRDefault="001C7C65" w:rsidP="00972AA4">
            <w:pPr>
              <w:widowControl w:val="0"/>
              <w:suppressAutoHyphens/>
              <w:spacing w:line="259" w:lineRule="auto"/>
            </w:pPr>
            <w:r w:rsidRPr="00235971">
              <w:t>omawia potrzebę poszukiwania odpowiednich procesów i</w:t>
            </w:r>
            <w:r>
              <w:t> </w:t>
            </w:r>
            <w:r w:rsidRPr="00235971">
              <w:t>materiałów przyjaznych środowisku przyrodniczemu</w:t>
            </w:r>
          </w:p>
          <w:p w14:paraId="0964F081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2C47A213" w14:textId="7A50D0BE" w:rsidR="001C7C65" w:rsidRDefault="001C7C65" w:rsidP="00972AA4">
            <w:pPr>
              <w:widowControl w:val="0"/>
              <w:suppressAutoHyphens/>
              <w:spacing w:line="259" w:lineRule="auto"/>
            </w:pPr>
            <w:r w:rsidRPr="00235971">
              <w:t xml:space="preserve">analizuje wpływ używania </w:t>
            </w:r>
            <w:r w:rsidRPr="002A05ED">
              <w:t xml:space="preserve">tworzyw </w:t>
            </w:r>
            <w:r w:rsidRPr="00235971">
              <w:t>na środowisko przyrodnicze</w:t>
            </w:r>
            <w:r>
              <w:t xml:space="preserve">; </w:t>
            </w:r>
          </w:p>
          <w:p w14:paraId="4AE0892F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1993675F" w14:textId="03C8D6AE" w:rsidR="002D0FE4" w:rsidRDefault="002D0FE4" w:rsidP="00972AA4">
            <w:pPr>
              <w:widowControl w:val="0"/>
              <w:suppressAutoHyphens/>
              <w:spacing w:line="259" w:lineRule="auto"/>
            </w:pPr>
            <w:r w:rsidRPr="00235971">
              <w:t xml:space="preserve">omawia potrzebę segregacji odpadów </w:t>
            </w:r>
            <w:r>
              <w:br/>
            </w:r>
            <w:r w:rsidRPr="00235971">
              <w:t>i jej sposoby</w:t>
            </w:r>
            <w:r>
              <w:t>.</w:t>
            </w:r>
          </w:p>
          <w:p w14:paraId="4A1E6E71" w14:textId="77777777" w:rsidR="00B6662E" w:rsidRDefault="00B6662E" w:rsidP="00B6662E">
            <w:pPr>
              <w:widowControl w:val="0"/>
              <w:spacing w:line="259" w:lineRule="auto"/>
            </w:pPr>
          </w:p>
          <w:p w14:paraId="663F473C" w14:textId="128D19AB" w:rsidR="001C7C65" w:rsidRPr="00235971" w:rsidRDefault="00B6662E" w:rsidP="00B6662E">
            <w:pPr>
              <w:widowControl w:val="0"/>
              <w:spacing w:line="259" w:lineRule="auto"/>
            </w:pPr>
            <w:r w:rsidRPr="00235971">
              <w:t>podaje nazwy popularnych tworzyw i wymienia ich zastosowania</w:t>
            </w:r>
            <w:r>
              <w:t>.</w:t>
            </w:r>
          </w:p>
          <w:p w14:paraId="6A18EAFF" w14:textId="77777777" w:rsidR="00192B2E" w:rsidRPr="003E0E4C" w:rsidRDefault="00192B2E" w:rsidP="00192B2E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2681" w:type="dxa"/>
            <w:vAlign w:val="center"/>
          </w:tcPr>
          <w:p w14:paraId="67118BA0" w14:textId="77777777" w:rsidR="00192B2E" w:rsidRPr="00235971" w:rsidRDefault="00192B2E" w:rsidP="00192B2E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lastRenderedPageBreak/>
              <w:t>Uczeń:</w:t>
            </w:r>
          </w:p>
          <w:p w14:paraId="272673A2" w14:textId="77777777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>
              <w:t>wymienia</w:t>
            </w:r>
            <w:r w:rsidRPr="00235971">
              <w:t xml:space="preserve"> sposoby otrzymywania hydroksykwasów</w:t>
            </w:r>
          </w:p>
          <w:p w14:paraId="29E37C81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092EE705" w14:textId="22FB9DDA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opisuje proces fermentacji mlekowej</w:t>
            </w:r>
          </w:p>
          <w:p w14:paraId="12B5EC87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67616422" w14:textId="172C1F35" w:rsidR="00192B2E" w:rsidRPr="00DE68A8" w:rsidRDefault="00192B2E" w:rsidP="00972AA4">
            <w:pPr>
              <w:widowControl w:val="0"/>
              <w:suppressAutoHyphens/>
              <w:spacing w:line="259" w:lineRule="auto"/>
            </w:pPr>
            <w:r w:rsidRPr="00DE68A8">
              <w:t xml:space="preserve">wyjaśnia znaczenie aspiryny </w:t>
            </w:r>
            <w:r w:rsidRPr="00684D97">
              <w:rPr>
                <w:rFonts w:ascii="Symbol" w:hAnsi="Symbol"/>
              </w:rPr>
              <w:t></w:t>
            </w:r>
            <w:r w:rsidRPr="00DE68A8">
              <w:t xml:space="preserve"> pochodnej kwasu salicylowego</w:t>
            </w:r>
          </w:p>
          <w:p w14:paraId="6FDC06B3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1E4B6AD5" w14:textId="683FBA54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wyjaśnia mechanizm powstawania jonów obojnaczych</w:t>
            </w:r>
          </w:p>
          <w:p w14:paraId="1C2892FC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4E4E383B" w14:textId="66F9E73A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6340CD">
              <w:t>wyjaśnia proces</w:t>
            </w:r>
            <w:r w:rsidRPr="00235971">
              <w:t xml:space="preserve"> hydrolizy peptydów</w:t>
            </w:r>
          </w:p>
          <w:p w14:paraId="7935A364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2FA415B6" w14:textId="5B9B8B23" w:rsidR="00192B2E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 xml:space="preserve">wykrywa doświadczalnie obecność grup hydroksylowych </w:t>
            </w:r>
            <w:r w:rsidR="006A497A">
              <w:br/>
            </w:r>
            <w:r w:rsidRPr="00235971">
              <w:t>w cząsteczce glukozy</w:t>
            </w:r>
          </w:p>
          <w:p w14:paraId="7A33BC16" w14:textId="77777777" w:rsidR="00972AA4" w:rsidRDefault="00972AA4" w:rsidP="00972AA4">
            <w:pPr>
              <w:widowControl w:val="0"/>
              <w:spacing w:line="259" w:lineRule="auto"/>
            </w:pPr>
          </w:p>
          <w:p w14:paraId="45141814" w14:textId="77777777" w:rsidR="00972AA4" w:rsidRDefault="00972AA4" w:rsidP="00972AA4">
            <w:pPr>
              <w:widowControl w:val="0"/>
              <w:spacing w:line="259" w:lineRule="auto"/>
            </w:pPr>
          </w:p>
          <w:p w14:paraId="4553A14C" w14:textId="77777777" w:rsidR="00972AA4" w:rsidRDefault="006D6D02" w:rsidP="00972AA4">
            <w:pPr>
              <w:widowControl w:val="0"/>
              <w:spacing w:line="259" w:lineRule="auto"/>
            </w:pPr>
            <w:r w:rsidRPr="00235971">
              <w:lastRenderedPageBreak/>
              <w:t>zapisuje wzory łańcuchowe i</w:t>
            </w:r>
            <w:r>
              <w:t> </w:t>
            </w:r>
            <w:r w:rsidRPr="00235971">
              <w:t>taflowe glukozy, sacharozy i</w:t>
            </w:r>
            <w:r>
              <w:t> </w:t>
            </w:r>
            <w:r w:rsidRPr="00235971">
              <w:t>maltozy, fruktozy</w:t>
            </w:r>
            <w:r>
              <w:t>;</w:t>
            </w:r>
            <w:r w:rsidRPr="00235971">
              <w:t xml:space="preserve"> </w:t>
            </w:r>
          </w:p>
          <w:p w14:paraId="59946786" w14:textId="77777777" w:rsidR="00972AA4" w:rsidRDefault="00972AA4" w:rsidP="00972AA4">
            <w:pPr>
              <w:widowControl w:val="0"/>
              <w:spacing w:line="259" w:lineRule="auto"/>
            </w:pPr>
          </w:p>
          <w:p w14:paraId="152DE1F7" w14:textId="345FC850" w:rsidR="006D6D02" w:rsidRPr="00235971" w:rsidRDefault="006D6D02" w:rsidP="00972AA4">
            <w:pPr>
              <w:widowControl w:val="0"/>
              <w:spacing w:line="259" w:lineRule="auto"/>
            </w:pPr>
            <w:r w:rsidRPr="00235971">
              <w:t xml:space="preserve">wskazuje wiązanie -glikozydowe we wzorach </w:t>
            </w:r>
            <w:proofErr w:type="spellStart"/>
            <w:r w:rsidRPr="00235971">
              <w:t>disacharydów</w:t>
            </w:r>
            <w:proofErr w:type="spellEnd"/>
            <w:r w:rsidRPr="00235971">
              <w:t xml:space="preserve"> </w:t>
            </w:r>
          </w:p>
          <w:p w14:paraId="18A4AD5C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2B00F4BD" w14:textId="2D545DF1" w:rsidR="006D6D02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sprawdza doświadczalnie właściwości redukujące sacharozy i maltozy</w:t>
            </w:r>
          </w:p>
          <w:p w14:paraId="65F85F29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223BB99F" w14:textId="009B6EDA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zapisuje równania reakcji hydrolizy sacharozy</w:t>
            </w:r>
          </w:p>
          <w:p w14:paraId="1327F815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684CBE8F" w14:textId="5DADB40D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porównuje właściwości skrobi i celulozy wynikające z</w:t>
            </w:r>
            <w:r>
              <w:t> </w:t>
            </w:r>
            <w:r w:rsidRPr="00235971">
              <w:t xml:space="preserve">różnicy </w:t>
            </w:r>
            <w:r w:rsidR="00972AA4">
              <w:br/>
            </w:r>
            <w:r w:rsidRPr="00235971">
              <w:t>w budowie ich cząsteczek</w:t>
            </w:r>
          </w:p>
          <w:p w14:paraId="38B4DA20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63375DD2" w14:textId="6BE12E29" w:rsidR="00192B2E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określa wady i zalety wybranych włókien</w:t>
            </w:r>
          </w:p>
          <w:p w14:paraId="3CAF67AA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58FC3B76" w14:textId="0D20C197" w:rsidR="00192B2E" w:rsidRPr="006A497A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wyjaśnia</w:t>
            </w:r>
            <w:r>
              <w:t>,</w:t>
            </w:r>
            <w:r w:rsidRPr="00235971">
              <w:t xml:space="preserve"> jakie tworzywa są biodegradowaln</w:t>
            </w:r>
            <w:r w:rsidR="006A497A">
              <w:t>e</w:t>
            </w:r>
          </w:p>
        </w:tc>
        <w:tc>
          <w:tcPr>
            <w:tcW w:w="2817" w:type="dxa"/>
          </w:tcPr>
          <w:p w14:paraId="3D670C69" w14:textId="77777777" w:rsidR="00192B2E" w:rsidRPr="00235971" w:rsidRDefault="00192B2E" w:rsidP="00192B2E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lastRenderedPageBreak/>
              <w:t>Uczeń:</w:t>
            </w:r>
          </w:p>
          <w:p w14:paraId="710F7B5D" w14:textId="5C6EFF50" w:rsidR="00192B2E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zapisuje równanie reakcji fermentacji mlekowej</w:t>
            </w:r>
          </w:p>
          <w:p w14:paraId="282FEDB8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0F3A46C5" w14:textId="51BF701A" w:rsidR="002D0FE4" w:rsidRPr="00235971" w:rsidRDefault="002D0FE4" w:rsidP="00972AA4">
            <w:pPr>
              <w:widowControl w:val="0"/>
              <w:suppressAutoHyphens/>
              <w:spacing w:line="259" w:lineRule="auto"/>
            </w:pPr>
            <w:r>
              <w:t xml:space="preserve">tworzy wzory </w:t>
            </w:r>
            <w:proofErr w:type="spellStart"/>
            <w:r>
              <w:t>dipeptydów</w:t>
            </w:r>
            <w:proofErr w:type="spellEnd"/>
            <w:r>
              <w:t>, powstających z podanych aminokwasów</w:t>
            </w:r>
          </w:p>
          <w:p w14:paraId="044095C5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1E7CFE95" w14:textId="6CE7914C" w:rsidR="002D0FE4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 xml:space="preserve">zapisuje równanie reakcji kondensacji cząsteczek </w:t>
            </w:r>
            <w:r w:rsidR="006D6D02">
              <w:t>dwóch</w:t>
            </w:r>
            <w:r w:rsidR="00972AA4">
              <w:t xml:space="preserve"> </w:t>
            </w:r>
            <w:r w:rsidRPr="00235971">
              <w:t>aminokwasów</w:t>
            </w:r>
          </w:p>
          <w:p w14:paraId="34B81A01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675E706B" w14:textId="0ABDF6F7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przeprowadza doświadczenia umożliwiające identyfikacj</w:t>
            </w:r>
            <w:r>
              <w:t>ę</w:t>
            </w:r>
            <w:r w:rsidRPr="00235971">
              <w:t xml:space="preserve"> wiązania peptydowego </w:t>
            </w:r>
            <w:r w:rsidR="002D0FE4">
              <w:t xml:space="preserve">-  zapis </w:t>
            </w:r>
            <w:r w:rsidRPr="00235971">
              <w:t>reakcj</w:t>
            </w:r>
            <w:r w:rsidR="002D0FE4">
              <w:t>i</w:t>
            </w:r>
            <w:r w:rsidRPr="00235971">
              <w:t xml:space="preserve"> biuretow</w:t>
            </w:r>
            <w:r w:rsidR="002D0FE4">
              <w:t>ej</w:t>
            </w:r>
            <w:r w:rsidRPr="00235971">
              <w:t xml:space="preserve"> </w:t>
            </w:r>
            <w:r w:rsidR="004F1338">
              <w:br/>
            </w:r>
            <w:r w:rsidRPr="00235971">
              <w:t>i ksantoproteinow</w:t>
            </w:r>
            <w:r w:rsidR="002D0FE4">
              <w:t>ej.</w:t>
            </w:r>
          </w:p>
          <w:p w14:paraId="0F2ACD7E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2D0B97CF" w14:textId="15CA5BA7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>
              <w:t>przeprowadza</w:t>
            </w:r>
            <w:r w:rsidRPr="00235971">
              <w:t xml:space="preserve"> doświadczenia chemiczne </w:t>
            </w:r>
            <w:r w:rsidRPr="00235971">
              <w:rPr>
                <w:rFonts w:ascii="Symbol" w:hAnsi="Symbol"/>
              </w:rPr>
              <w:t></w:t>
            </w:r>
            <w:r w:rsidRPr="00235971">
              <w:t xml:space="preserve"> prób</w:t>
            </w:r>
            <w:r>
              <w:t>y</w:t>
            </w:r>
            <w:r w:rsidRPr="00235971">
              <w:t xml:space="preserve"> </w:t>
            </w:r>
            <w:proofErr w:type="spellStart"/>
            <w:r w:rsidRPr="00235971">
              <w:t>Trommera</w:t>
            </w:r>
            <w:proofErr w:type="spellEnd"/>
            <w:r w:rsidRPr="00235971">
              <w:t xml:space="preserve"> i </w:t>
            </w:r>
            <w:proofErr w:type="spellStart"/>
            <w:r w:rsidRPr="00235971">
              <w:t>Tollensa</w:t>
            </w:r>
            <w:proofErr w:type="spellEnd"/>
            <w:r w:rsidR="006A497A">
              <w:t xml:space="preserve"> dla glukozy - zapis równań reakcji</w:t>
            </w:r>
          </w:p>
          <w:p w14:paraId="1C7BC996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30CB98FF" w14:textId="781A1A9C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zapisuje uproszczone równanie reakcji hydrolizy polisacharydów</w:t>
            </w:r>
          </w:p>
          <w:p w14:paraId="68C4142D" w14:textId="77777777" w:rsidR="00972AA4" w:rsidRDefault="00972AA4" w:rsidP="00972AA4">
            <w:pPr>
              <w:widowControl w:val="0"/>
              <w:suppressAutoHyphens/>
              <w:spacing w:line="259" w:lineRule="auto"/>
            </w:pPr>
          </w:p>
          <w:p w14:paraId="0DB93C57" w14:textId="53F13D28" w:rsidR="00192B2E" w:rsidRPr="00235971" w:rsidRDefault="00192B2E" w:rsidP="00972AA4">
            <w:pPr>
              <w:widowControl w:val="0"/>
              <w:suppressAutoHyphens/>
              <w:spacing w:line="259" w:lineRule="auto"/>
            </w:pPr>
            <w:r w:rsidRPr="00235971">
              <w:t>pr</w:t>
            </w:r>
            <w:r>
              <w:t>zeprowadza</w:t>
            </w:r>
            <w:r w:rsidRPr="00235971">
              <w:t xml:space="preserve"> doświadczenie dotyczące hydrolizy kwasowej skrobi</w:t>
            </w:r>
          </w:p>
          <w:p w14:paraId="38A74CFC" w14:textId="77777777" w:rsidR="00972AA4" w:rsidRDefault="00972AA4" w:rsidP="00972AA4">
            <w:pPr>
              <w:pStyle w:val="NormalnyWeb"/>
              <w:spacing w:before="0" w:beforeAutospacing="0" w:after="0" w:line="259" w:lineRule="auto"/>
            </w:pPr>
          </w:p>
          <w:p w14:paraId="164C96F2" w14:textId="2A05B96D" w:rsidR="00192B2E" w:rsidRPr="00235971" w:rsidRDefault="00192B2E" w:rsidP="00972AA4">
            <w:pPr>
              <w:pStyle w:val="NormalnyWeb"/>
              <w:spacing w:before="0" w:beforeAutospacing="0" w:after="0" w:line="259" w:lineRule="auto"/>
            </w:pPr>
            <w:r w:rsidRPr="00235971">
              <w:t>doświadczalnie identyfikuje różne rodzaje włókien</w:t>
            </w:r>
          </w:p>
          <w:p w14:paraId="5F81FD40" w14:textId="77777777" w:rsidR="00192B2E" w:rsidRPr="003E0E4C" w:rsidRDefault="00192B2E" w:rsidP="00192B2E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14:paraId="0C49DD29" w14:textId="77D7E26C" w:rsidR="002D0FE4" w:rsidRPr="002D0FE4" w:rsidRDefault="00192B2E" w:rsidP="002D0FE4">
            <w:pPr>
              <w:pStyle w:val="NormalnyWeb"/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235971">
              <w:rPr>
                <w:bCs/>
              </w:rPr>
              <w:lastRenderedPageBreak/>
              <w:t>Uczeń:</w:t>
            </w:r>
          </w:p>
          <w:p w14:paraId="0A73DD6D" w14:textId="15663774" w:rsidR="004F1338" w:rsidRDefault="002D0FE4" w:rsidP="00972AA4">
            <w:pPr>
              <w:widowControl w:val="0"/>
              <w:suppressAutoHyphens/>
              <w:spacing w:line="256" w:lineRule="auto"/>
            </w:pPr>
            <w:r>
              <w:t>opisuje przebieg hydrolizy peptyd</w:t>
            </w:r>
            <w:r w:rsidR="00BE6DE4">
              <w:t>ów</w:t>
            </w:r>
          </w:p>
          <w:p w14:paraId="31E1A109" w14:textId="77777777" w:rsidR="00972AA4" w:rsidRDefault="00972AA4" w:rsidP="00972AA4">
            <w:pPr>
              <w:widowControl w:val="0"/>
              <w:suppressAutoHyphens/>
              <w:spacing w:line="256" w:lineRule="auto"/>
            </w:pPr>
          </w:p>
          <w:p w14:paraId="3B2B96A1" w14:textId="054136D8" w:rsidR="00BE6DE4" w:rsidRDefault="00BE6DE4" w:rsidP="00972AA4">
            <w:pPr>
              <w:widowControl w:val="0"/>
              <w:suppressAutoHyphens/>
              <w:spacing w:line="256" w:lineRule="auto"/>
            </w:pPr>
            <w:r>
              <w:t xml:space="preserve">zapisuje wzory </w:t>
            </w:r>
            <w:proofErr w:type="spellStart"/>
            <w:r>
              <w:t>półstrukturalne</w:t>
            </w:r>
            <w:proofErr w:type="spellEnd"/>
            <w:r>
              <w:t xml:space="preserve"> aminokwasów powstających </w:t>
            </w:r>
            <w:r>
              <w:br/>
              <w:t>w procesie hydrolizy peptydu o danej strukturze</w:t>
            </w:r>
          </w:p>
          <w:p w14:paraId="054B5449" w14:textId="77777777" w:rsidR="00972AA4" w:rsidRDefault="00972AA4" w:rsidP="00972AA4">
            <w:pPr>
              <w:widowControl w:val="0"/>
              <w:suppressAutoHyphens/>
              <w:spacing w:line="256" w:lineRule="auto"/>
            </w:pPr>
          </w:p>
          <w:p w14:paraId="0255E7D0" w14:textId="287AACFE" w:rsidR="002D0FE4" w:rsidRDefault="002D0FE4" w:rsidP="00972AA4">
            <w:pPr>
              <w:widowControl w:val="0"/>
              <w:suppressAutoHyphens/>
              <w:spacing w:line="256" w:lineRule="auto"/>
            </w:pPr>
            <w:r>
              <w:t xml:space="preserve">gromadzi i prezentuje  ciekawe zagadnienia </w:t>
            </w:r>
            <w:r>
              <w:br/>
              <w:t xml:space="preserve">z </w:t>
            </w:r>
            <w:proofErr w:type="spellStart"/>
            <w:r>
              <w:t>porfolio</w:t>
            </w:r>
            <w:proofErr w:type="spellEnd"/>
          </w:p>
          <w:p w14:paraId="6367EFB6" w14:textId="77777777" w:rsidR="002D0FE4" w:rsidRDefault="002D0FE4" w:rsidP="00BE6DE4">
            <w:pPr>
              <w:widowControl w:val="0"/>
              <w:suppressAutoHyphens/>
              <w:spacing w:line="256" w:lineRule="auto"/>
              <w:ind w:left="360"/>
            </w:pPr>
          </w:p>
          <w:p w14:paraId="32D2D24A" w14:textId="77777777" w:rsidR="004F1338" w:rsidRPr="00235971" w:rsidRDefault="004F1338" w:rsidP="004F1338">
            <w:pPr>
              <w:pStyle w:val="NormalnyWeb"/>
              <w:spacing w:before="0" w:beforeAutospacing="0" w:after="0" w:line="259" w:lineRule="auto"/>
              <w:ind w:left="360"/>
            </w:pPr>
          </w:p>
          <w:p w14:paraId="18DD62DC" w14:textId="77777777" w:rsidR="00192B2E" w:rsidRPr="003E0E4C" w:rsidRDefault="00192B2E" w:rsidP="00192B2E">
            <w:pPr>
              <w:spacing w:line="259" w:lineRule="auto"/>
              <w:jc w:val="center"/>
              <w:rPr>
                <w:b/>
                <w:bCs/>
              </w:rPr>
            </w:pPr>
          </w:p>
        </w:tc>
      </w:tr>
    </w:tbl>
    <w:p w14:paraId="0CF9B136" w14:textId="77777777" w:rsidR="00DB4A1F" w:rsidRPr="003E0E4C" w:rsidRDefault="00DB4A1F" w:rsidP="00B6662E">
      <w:pPr>
        <w:pStyle w:val="NormalnyWeb"/>
        <w:spacing w:before="0" w:beforeAutospacing="0" w:after="0" w:line="276" w:lineRule="auto"/>
        <w:rPr>
          <w:b/>
          <w:bCs/>
          <w:sz w:val="28"/>
          <w:szCs w:val="28"/>
        </w:rPr>
      </w:pPr>
    </w:p>
    <w:sectPr w:rsidR="00DB4A1F" w:rsidRPr="003E0E4C" w:rsidSect="00512C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583F"/>
    <w:multiLevelType w:val="hybridMultilevel"/>
    <w:tmpl w:val="571C4E74"/>
    <w:lvl w:ilvl="0" w:tplc="301279B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" w15:restartNumberingAfterBreak="0">
    <w:nsid w:val="22F37A1F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72033A"/>
    <w:multiLevelType w:val="multilevel"/>
    <w:tmpl w:val="EF2CFA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E42D57"/>
    <w:multiLevelType w:val="hybridMultilevel"/>
    <w:tmpl w:val="34B220AE"/>
    <w:lvl w:ilvl="0" w:tplc="8E107C26">
      <w:start w:val="1"/>
      <w:numFmt w:val="bullet"/>
      <w:lvlText w:val="−"/>
      <w:lvlJc w:val="left"/>
      <w:pPr>
        <w:ind w:left="65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4" w15:restartNumberingAfterBreak="0">
    <w:nsid w:val="3A9F29D2"/>
    <w:multiLevelType w:val="hybridMultilevel"/>
    <w:tmpl w:val="AFACE480"/>
    <w:lvl w:ilvl="0" w:tplc="8E107C26">
      <w:start w:val="1"/>
      <w:numFmt w:val="bullet"/>
      <w:lvlText w:val="−"/>
      <w:lvlJc w:val="left"/>
      <w:pPr>
        <w:ind w:left="1635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2700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DA64ABF"/>
    <w:multiLevelType w:val="hybridMultilevel"/>
    <w:tmpl w:val="71229FC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57AE2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2A335C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962538"/>
    <w:multiLevelType w:val="multilevel"/>
    <w:tmpl w:val="A7E4499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C0070E"/>
    <w:multiLevelType w:val="multilevel"/>
    <w:tmpl w:val="AB8CCC9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687826964">
    <w:abstractNumId w:val="9"/>
  </w:num>
  <w:num w:numId="2" w16cid:durableId="1267033584">
    <w:abstractNumId w:val="1"/>
  </w:num>
  <w:num w:numId="3" w16cid:durableId="948851833">
    <w:abstractNumId w:val="6"/>
  </w:num>
  <w:num w:numId="4" w16cid:durableId="786121313">
    <w:abstractNumId w:val="5"/>
  </w:num>
  <w:num w:numId="5" w16cid:durableId="1377506014">
    <w:abstractNumId w:val="8"/>
  </w:num>
  <w:num w:numId="6" w16cid:durableId="866724316">
    <w:abstractNumId w:val="4"/>
  </w:num>
  <w:num w:numId="7" w16cid:durableId="259527678">
    <w:abstractNumId w:val="2"/>
  </w:num>
  <w:num w:numId="8" w16cid:durableId="683476658">
    <w:abstractNumId w:val="7"/>
  </w:num>
  <w:num w:numId="9" w16cid:durableId="286009293">
    <w:abstractNumId w:val="3"/>
  </w:num>
  <w:num w:numId="10" w16cid:durableId="89111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12"/>
    <w:rsid w:val="000713A5"/>
    <w:rsid w:val="00117F10"/>
    <w:rsid w:val="00192B2E"/>
    <w:rsid w:val="001C7C65"/>
    <w:rsid w:val="002D0462"/>
    <w:rsid w:val="002D0FE4"/>
    <w:rsid w:val="00492BCD"/>
    <w:rsid w:val="004F1338"/>
    <w:rsid w:val="00512C63"/>
    <w:rsid w:val="00574722"/>
    <w:rsid w:val="005B0412"/>
    <w:rsid w:val="005B5DD9"/>
    <w:rsid w:val="006A497A"/>
    <w:rsid w:val="006D6D02"/>
    <w:rsid w:val="00745683"/>
    <w:rsid w:val="009656CF"/>
    <w:rsid w:val="00972AA4"/>
    <w:rsid w:val="009A2438"/>
    <w:rsid w:val="009C32D6"/>
    <w:rsid w:val="00A1766A"/>
    <w:rsid w:val="00A6044F"/>
    <w:rsid w:val="00AB773F"/>
    <w:rsid w:val="00B025DB"/>
    <w:rsid w:val="00B06BF1"/>
    <w:rsid w:val="00B61F78"/>
    <w:rsid w:val="00B6662E"/>
    <w:rsid w:val="00BB7903"/>
    <w:rsid w:val="00BE6DE4"/>
    <w:rsid w:val="00DB4A1F"/>
    <w:rsid w:val="00DF6B3D"/>
    <w:rsid w:val="00E0330E"/>
    <w:rsid w:val="00F2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3DFF"/>
  <w15:chartTrackingRefBased/>
  <w15:docId w15:val="{EEC2A70E-379C-441A-BDAD-6239F435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C6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12C63"/>
    <w:pPr>
      <w:spacing w:before="100" w:beforeAutospacing="1" w:after="119"/>
    </w:pPr>
  </w:style>
  <w:style w:type="paragraph" w:customStyle="1" w:styleId="Zawartotabeli">
    <w:name w:val="Zawartość tabeli"/>
    <w:basedOn w:val="Normalny"/>
    <w:qFormat/>
    <w:rsid w:val="00512C63"/>
    <w:pPr>
      <w:widowControl w:val="0"/>
      <w:suppressLineNumbers/>
      <w:suppressAutoHyphens/>
      <w:textAlignment w:val="baseline"/>
    </w:pPr>
    <w:rPr>
      <w:rFonts w:eastAsia="Andale Sans UI" w:cs="Tahoma"/>
      <w:kern w:val="2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4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1478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Płatek</dc:creator>
  <cp:keywords/>
  <dc:description/>
  <cp:lastModifiedBy>admin</cp:lastModifiedBy>
  <cp:revision>19</cp:revision>
  <dcterms:created xsi:type="dcterms:W3CDTF">2024-08-21T17:11:00Z</dcterms:created>
  <dcterms:modified xsi:type="dcterms:W3CDTF">2025-09-08T16:18:00Z</dcterms:modified>
</cp:coreProperties>
</file>